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FF606" w14:textId="3226AD71" w:rsidR="00412F9C" w:rsidRPr="008A5831" w:rsidRDefault="00412F9C" w:rsidP="004651D6">
      <w:pPr>
        <w:pStyle w:val="Subtitlu"/>
        <w:tabs>
          <w:tab w:val="left" w:pos="6663"/>
          <w:tab w:val="left" w:pos="6804"/>
        </w:tabs>
        <w:spacing w:line="276" w:lineRule="auto"/>
        <w:jc w:val="both"/>
        <w:rPr>
          <w:rFonts w:ascii="Cambria" w:eastAsia="Batang" w:hAnsi="Cambria" w:cs="Arial"/>
          <w:bCs/>
          <w:sz w:val="28"/>
          <w:szCs w:val="28"/>
        </w:rPr>
      </w:pPr>
      <w:r w:rsidRPr="008A5831">
        <w:rPr>
          <w:rFonts w:ascii="Cambria" w:eastAsia="Batang" w:hAnsi="Cambria" w:cs="Arial"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0" wp14:anchorId="5B4BE1C1" wp14:editId="310A130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57200" cy="685800"/>
            <wp:effectExtent l="0" t="0" r="0" b="0"/>
            <wp:wrapSquare wrapText="bothSides"/>
            <wp:docPr id="8" name="Imagine 8" descr="stema sena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senat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7587971" w14:textId="77777777" w:rsidR="00412F9C" w:rsidRPr="008A5831" w:rsidRDefault="00412F9C" w:rsidP="004651D6">
      <w:pPr>
        <w:pStyle w:val="Subtitlu"/>
        <w:tabs>
          <w:tab w:val="left" w:pos="6663"/>
          <w:tab w:val="left" w:pos="6804"/>
        </w:tabs>
        <w:spacing w:line="276" w:lineRule="auto"/>
        <w:jc w:val="both"/>
        <w:rPr>
          <w:rFonts w:ascii="Cambria" w:eastAsia="Batang" w:hAnsi="Cambria" w:cs="Arial"/>
          <w:bCs/>
          <w:sz w:val="28"/>
          <w:szCs w:val="28"/>
        </w:rPr>
      </w:pPr>
    </w:p>
    <w:p w14:paraId="5D9749BD" w14:textId="77777777" w:rsidR="00412F9C" w:rsidRPr="008A5831" w:rsidRDefault="00412F9C" w:rsidP="004651D6">
      <w:pPr>
        <w:pStyle w:val="Subtitlu"/>
        <w:tabs>
          <w:tab w:val="left" w:pos="6663"/>
          <w:tab w:val="left" w:pos="6804"/>
        </w:tabs>
        <w:spacing w:line="276" w:lineRule="auto"/>
        <w:rPr>
          <w:rFonts w:ascii="Cambria" w:eastAsia="Batang" w:hAnsi="Cambria" w:cs="Arial"/>
          <w:bCs/>
          <w:sz w:val="28"/>
          <w:szCs w:val="28"/>
        </w:rPr>
      </w:pPr>
    </w:p>
    <w:p w14:paraId="52EAA1F9" w14:textId="10D885F2" w:rsidR="00412F9C" w:rsidRPr="008A5831" w:rsidRDefault="00412F9C" w:rsidP="004651D6">
      <w:pPr>
        <w:pStyle w:val="Subtitlu"/>
        <w:tabs>
          <w:tab w:val="left" w:pos="6663"/>
          <w:tab w:val="left" w:pos="6804"/>
        </w:tabs>
        <w:spacing w:line="276" w:lineRule="auto"/>
        <w:rPr>
          <w:rFonts w:ascii="Cambria" w:eastAsia="Batang" w:hAnsi="Cambria" w:cs="Arial"/>
          <w:bCs/>
          <w:i w:val="0"/>
          <w:iCs/>
          <w:sz w:val="28"/>
          <w:szCs w:val="28"/>
        </w:rPr>
      </w:pPr>
      <w:r w:rsidRPr="008A5831">
        <w:rPr>
          <w:rFonts w:ascii="Cambria" w:eastAsia="Batang" w:hAnsi="Cambria" w:cs="Arial"/>
          <w:bCs/>
          <w:i w:val="0"/>
          <w:iCs/>
          <w:sz w:val="28"/>
          <w:szCs w:val="28"/>
        </w:rPr>
        <w:t>Parlamentul  României</w:t>
      </w:r>
    </w:p>
    <w:p w14:paraId="0E54B4DD" w14:textId="2B57AA66" w:rsidR="00412F9C" w:rsidRPr="008A5831" w:rsidRDefault="00412F9C" w:rsidP="004651D6">
      <w:pPr>
        <w:pStyle w:val="Subtitlu"/>
        <w:tabs>
          <w:tab w:val="left" w:pos="6663"/>
          <w:tab w:val="left" w:pos="6804"/>
        </w:tabs>
        <w:spacing w:line="276" w:lineRule="auto"/>
        <w:rPr>
          <w:rFonts w:ascii="Cambria" w:eastAsia="Batang" w:hAnsi="Cambria" w:cs="Arial"/>
          <w:bCs/>
          <w:i w:val="0"/>
          <w:iCs/>
          <w:sz w:val="28"/>
          <w:szCs w:val="28"/>
        </w:rPr>
      </w:pPr>
      <w:r w:rsidRPr="008A5831">
        <w:rPr>
          <w:rFonts w:ascii="Cambria" w:eastAsia="Batang" w:hAnsi="Cambria" w:cs="Arial"/>
          <w:bCs/>
          <w:i w:val="0"/>
          <w:iCs/>
          <w:sz w:val="28"/>
          <w:szCs w:val="28"/>
        </w:rPr>
        <w:t>Senat</w:t>
      </w:r>
    </w:p>
    <w:p w14:paraId="31FEFED9" w14:textId="07B1CE7E" w:rsidR="00573F01" w:rsidRPr="008A5831" w:rsidRDefault="00412F9C" w:rsidP="004651D6">
      <w:pPr>
        <w:pStyle w:val="Subtitlu"/>
        <w:tabs>
          <w:tab w:val="left" w:pos="6663"/>
          <w:tab w:val="left" w:pos="6804"/>
        </w:tabs>
        <w:spacing w:line="276" w:lineRule="auto"/>
        <w:rPr>
          <w:rFonts w:ascii="Cambria" w:eastAsia="Batang" w:hAnsi="Cambria" w:cs="Arial"/>
          <w:bCs/>
          <w:i w:val="0"/>
          <w:iCs/>
          <w:sz w:val="28"/>
          <w:szCs w:val="28"/>
        </w:rPr>
      </w:pPr>
      <w:r w:rsidRPr="008A5831">
        <w:rPr>
          <w:rFonts w:ascii="Cambria" w:eastAsia="Batang" w:hAnsi="Cambria" w:cs="Arial"/>
          <w:bCs/>
          <w:i w:val="0"/>
          <w:iCs/>
          <w:sz w:val="28"/>
          <w:szCs w:val="28"/>
        </w:rPr>
        <w:t>Comisia pentru ape, păduri, pescuit şi fond cinegetic</w:t>
      </w:r>
    </w:p>
    <w:p w14:paraId="3F9166B1" w14:textId="460D23F0" w:rsidR="007F56BE" w:rsidRPr="008A5831" w:rsidRDefault="001A67EB" w:rsidP="004651D6">
      <w:pPr>
        <w:pStyle w:val="Subtitlu"/>
        <w:tabs>
          <w:tab w:val="left" w:pos="6663"/>
          <w:tab w:val="left" w:pos="6804"/>
        </w:tabs>
        <w:spacing w:line="276" w:lineRule="auto"/>
        <w:jc w:val="left"/>
        <w:rPr>
          <w:rFonts w:ascii="Cambria" w:eastAsia="Batang" w:hAnsi="Cambria" w:cs="Arial"/>
          <w:bCs/>
          <w:sz w:val="28"/>
          <w:szCs w:val="28"/>
          <w:lang w:val="en-GB"/>
        </w:rPr>
      </w:pPr>
      <w:r w:rsidRPr="008A5831">
        <w:rPr>
          <w:rFonts w:ascii="Cambria" w:eastAsia="Batang" w:hAnsi="Cambria" w:cs="Arial"/>
          <w:bCs/>
          <w:sz w:val="28"/>
          <w:szCs w:val="28"/>
          <w:lang w:val="en-GB"/>
        </w:rPr>
        <w:softHyphen/>
      </w:r>
      <w:r w:rsidRPr="008A5831">
        <w:rPr>
          <w:rFonts w:ascii="Cambria" w:eastAsia="Batang" w:hAnsi="Cambria" w:cs="Arial"/>
          <w:bCs/>
          <w:sz w:val="28"/>
          <w:szCs w:val="28"/>
          <w:lang w:val="en-GB"/>
        </w:rPr>
        <w:softHyphen/>
      </w:r>
      <w:r w:rsidRPr="008A5831">
        <w:rPr>
          <w:rFonts w:ascii="Cambria" w:eastAsia="Batang" w:hAnsi="Cambria" w:cs="Arial"/>
          <w:bCs/>
          <w:sz w:val="28"/>
          <w:szCs w:val="28"/>
          <w:lang w:val="en-GB"/>
        </w:rPr>
        <w:softHyphen/>
      </w:r>
      <w:r w:rsidRPr="008A5831">
        <w:rPr>
          <w:rFonts w:ascii="Cambria" w:eastAsia="Batang" w:hAnsi="Cambria" w:cs="Arial"/>
          <w:bCs/>
          <w:sz w:val="28"/>
          <w:szCs w:val="28"/>
          <w:lang w:val="en-GB"/>
        </w:rPr>
        <w:softHyphen/>
      </w:r>
      <w:r w:rsidRPr="008A5831">
        <w:rPr>
          <w:rFonts w:ascii="Cambria" w:eastAsia="Batang" w:hAnsi="Cambria" w:cs="Arial"/>
          <w:bCs/>
          <w:sz w:val="28"/>
          <w:szCs w:val="28"/>
          <w:lang w:val="en-GB"/>
        </w:rPr>
        <w:softHyphen/>
      </w:r>
      <w:r w:rsidRPr="008A5831">
        <w:rPr>
          <w:rFonts w:ascii="Cambria" w:eastAsia="Batang" w:hAnsi="Cambria" w:cs="Arial"/>
          <w:bCs/>
          <w:sz w:val="28"/>
          <w:szCs w:val="28"/>
          <w:lang w:val="en-GB"/>
        </w:rPr>
        <w:softHyphen/>
      </w:r>
      <w:r w:rsidRPr="008A5831">
        <w:rPr>
          <w:rFonts w:ascii="Cambria" w:eastAsia="Batang" w:hAnsi="Cambria" w:cs="Arial"/>
          <w:bCs/>
          <w:sz w:val="28"/>
          <w:szCs w:val="28"/>
          <w:lang w:val="en-GB"/>
        </w:rPr>
        <w:softHyphen/>
      </w:r>
      <w:r w:rsidRPr="008A5831">
        <w:rPr>
          <w:rFonts w:ascii="Cambria" w:eastAsia="Batang" w:hAnsi="Cambria" w:cs="Arial"/>
          <w:bCs/>
          <w:sz w:val="28"/>
          <w:szCs w:val="28"/>
          <w:lang w:val="en-GB"/>
        </w:rPr>
        <w:softHyphen/>
      </w:r>
      <w:r w:rsidRPr="008A5831">
        <w:rPr>
          <w:rFonts w:ascii="Cambria" w:eastAsia="Batang" w:hAnsi="Cambria" w:cs="Arial"/>
          <w:bCs/>
          <w:sz w:val="28"/>
          <w:szCs w:val="28"/>
          <w:lang w:val="en-GB"/>
        </w:rPr>
        <w:softHyphen/>
      </w:r>
      <w:r w:rsidRPr="008A5831">
        <w:rPr>
          <w:rFonts w:ascii="Cambria" w:eastAsia="Batang" w:hAnsi="Cambria" w:cs="Arial"/>
          <w:bCs/>
          <w:sz w:val="28"/>
          <w:szCs w:val="28"/>
          <w:lang w:val="en-GB"/>
        </w:rPr>
        <w:softHyphen/>
        <w:t>__________________________________________________________________________________________________</w:t>
      </w:r>
      <w:r w:rsidR="007F56BE" w:rsidRPr="008A5831">
        <w:rPr>
          <w:rFonts w:ascii="Cambria" w:hAnsi="Cambria" w:cstheme="minorHAnsi"/>
          <w:sz w:val="28"/>
          <w:szCs w:val="28"/>
        </w:rPr>
        <w:t xml:space="preserve">      </w:t>
      </w:r>
    </w:p>
    <w:p w14:paraId="481D6F0A" w14:textId="77777777" w:rsidR="007F56BE" w:rsidRPr="008A5831" w:rsidRDefault="007F56BE" w:rsidP="004651D6">
      <w:pPr>
        <w:pStyle w:val="Frspaiere"/>
        <w:tabs>
          <w:tab w:val="left" w:pos="6663"/>
          <w:tab w:val="left" w:pos="6804"/>
        </w:tabs>
        <w:spacing w:line="276" w:lineRule="auto"/>
        <w:jc w:val="center"/>
        <w:rPr>
          <w:rFonts w:ascii="Cambria" w:hAnsi="Cambria" w:cs="Arial"/>
          <w:b/>
          <w:bCs/>
          <w:sz w:val="28"/>
          <w:szCs w:val="28"/>
        </w:rPr>
      </w:pPr>
      <w:r w:rsidRPr="008A5831">
        <w:rPr>
          <w:rFonts w:ascii="Cambria" w:hAnsi="Cambria" w:cs="Arial"/>
          <w:b/>
          <w:bCs/>
          <w:sz w:val="28"/>
          <w:szCs w:val="28"/>
        </w:rPr>
        <w:t>SINTEZA LUCRĂRILOR</w:t>
      </w:r>
    </w:p>
    <w:p w14:paraId="7A111CAD" w14:textId="74D9D4C4" w:rsidR="005053A8" w:rsidRPr="008A5831" w:rsidRDefault="007F56BE" w:rsidP="004651D6">
      <w:pPr>
        <w:pStyle w:val="Frspaiere"/>
        <w:tabs>
          <w:tab w:val="left" w:pos="6663"/>
          <w:tab w:val="left" w:pos="6804"/>
        </w:tabs>
        <w:spacing w:line="276" w:lineRule="auto"/>
        <w:jc w:val="center"/>
        <w:rPr>
          <w:rFonts w:ascii="Cambria" w:hAnsi="Cambria" w:cs="Arial"/>
          <w:b/>
          <w:bCs/>
          <w:sz w:val="28"/>
          <w:szCs w:val="28"/>
        </w:rPr>
      </w:pPr>
      <w:r w:rsidRPr="008A5831">
        <w:rPr>
          <w:rFonts w:ascii="Cambria" w:hAnsi="Cambria" w:cs="Arial"/>
          <w:b/>
          <w:bCs/>
          <w:sz w:val="28"/>
          <w:szCs w:val="28"/>
        </w:rPr>
        <w:t xml:space="preserve">din  data de </w:t>
      </w:r>
      <w:r w:rsidR="00E32852" w:rsidRPr="008A5831">
        <w:rPr>
          <w:rFonts w:ascii="Cambria" w:hAnsi="Cambria" w:cs="Arial"/>
          <w:b/>
          <w:bCs/>
          <w:sz w:val="28"/>
          <w:szCs w:val="28"/>
        </w:rPr>
        <w:t xml:space="preserve"> </w:t>
      </w:r>
      <w:r w:rsidR="00F0237E">
        <w:rPr>
          <w:rFonts w:ascii="Cambria" w:hAnsi="Cambria" w:cs="Arial"/>
          <w:b/>
          <w:bCs/>
          <w:sz w:val="28"/>
          <w:szCs w:val="28"/>
        </w:rPr>
        <w:t>24</w:t>
      </w:r>
      <w:r w:rsidRPr="008A5831">
        <w:rPr>
          <w:rFonts w:ascii="Cambria" w:hAnsi="Cambria" w:cs="Arial"/>
          <w:b/>
          <w:bCs/>
          <w:sz w:val="28"/>
          <w:szCs w:val="28"/>
        </w:rPr>
        <w:t>.</w:t>
      </w:r>
      <w:r w:rsidR="00E32852" w:rsidRPr="008A5831">
        <w:rPr>
          <w:rFonts w:ascii="Cambria" w:hAnsi="Cambria" w:cs="Arial"/>
          <w:b/>
          <w:bCs/>
          <w:sz w:val="28"/>
          <w:szCs w:val="28"/>
        </w:rPr>
        <w:t>0</w:t>
      </w:r>
      <w:r w:rsidR="00BD4BD1" w:rsidRPr="008A5831">
        <w:rPr>
          <w:rFonts w:ascii="Cambria" w:hAnsi="Cambria" w:cs="Arial"/>
          <w:b/>
          <w:bCs/>
          <w:sz w:val="28"/>
          <w:szCs w:val="28"/>
        </w:rPr>
        <w:t>2</w:t>
      </w:r>
      <w:r w:rsidRPr="008A5831">
        <w:rPr>
          <w:rFonts w:ascii="Cambria" w:hAnsi="Cambria" w:cs="Arial"/>
          <w:b/>
          <w:bCs/>
          <w:sz w:val="28"/>
          <w:szCs w:val="28"/>
        </w:rPr>
        <w:t>.202</w:t>
      </w:r>
      <w:r w:rsidR="00E32852" w:rsidRPr="008A5831">
        <w:rPr>
          <w:rFonts w:ascii="Cambria" w:hAnsi="Cambria" w:cs="Arial"/>
          <w:b/>
          <w:bCs/>
          <w:sz w:val="28"/>
          <w:szCs w:val="28"/>
        </w:rPr>
        <w:t>6</w:t>
      </w:r>
    </w:p>
    <w:p w14:paraId="06FA8BCB" w14:textId="77777777" w:rsidR="00FA6C56" w:rsidRPr="008A5831" w:rsidRDefault="00FA6C56" w:rsidP="004651D6">
      <w:pPr>
        <w:pStyle w:val="Frspaiere"/>
        <w:tabs>
          <w:tab w:val="left" w:pos="6663"/>
          <w:tab w:val="left" w:pos="6804"/>
        </w:tabs>
        <w:spacing w:line="276" w:lineRule="auto"/>
        <w:jc w:val="center"/>
        <w:rPr>
          <w:rFonts w:ascii="Cambria" w:hAnsi="Cambria" w:cs="Arial"/>
          <w:b/>
          <w:bCs/>
          <w:sz w:val="28"/>
          <w:szCs w:val="28"/>
        </w:rPr>
      </w:pPr>
    </w:p>
    <w:p w14:paraId="2515429C" w14:textId="77777777" w:rsidR="008C32BD" w:rsidRPr="008A5831" w:rsidRDefault="008C32BD" w:rsidP="008C32BD">
      <w:pPr>
        <w:pStyle w:val="Listparagraf"/>
        <w:spacing w:line="276" w:lineRule="auto"/>
        <w:ind w:left="0" w:firstLine="567"/>
        <w:jc w:val="both"/>
        <w:rPr>
          <w:rFonts w:ascii="Cambria" w:hAnsi="Cambria"/>
          <w:szCs w:val="28"/>
        </w:rPr>
      </w:pPr>
    </w:p>
    <w:p w14:paraId="4950ACA3" w14:textId="0B416969" w:rsidR="00FA6C56" w:rsidRPr="008A5831" w:rsidRDefault="007F56BE" w:rsidP="004651D6">
      <w:pPr>
        <w:pStyle w:val="Frspaiere"/>
        <w:tabs>
          <w:tab w:val="left" w:pos="6663"/>
          <w:tab w:val="left" w:pos="6804"/>
        </w:tabs>
        <w:spacing w:line="276" w:lineRule="auto"/>
        <w:ind w:firstLine="567"/>
        <w:rPr>
          <w:rFonts w:ascii="Cambria" w:hAnsi="Cambria" w:cs="Arial"/>
          <w:sz w:val="28"/>
          <w:szCs w:val="28"/>
        </w:rPr>
      </w:pPr>
      <w:r w:rsidRPr="008A5831">
        <w:rPr>
          <w:rFonts w:ascii="Cambria" w:hAnsi="Cambria" w:cs="Arial"/>
          <w:sz w:val="28"/>
          <w:szCs w:val="28"/>
        </w:rPr>
        <w:t>Comisia pentru ape, păduri, pescuit și fond cinegetic și-a desfășurat lucrările</w:t>
      </w:r>
      <w:r w:rsidR="008C32BD" w:rsidRPr="008A5831">
        <w:rPr>
          <w:rFonts w:ascii="Cambria" w:hAnsi="Cambria" w:cs="Arial"/>
          <w:sz w:val="28"/>
          <w:szCs w:val="28"/>
        </w:rPr>
        <w:t xml:space="preserve"> </w:t>
      </w:r>
      <w:r w:rsidRPr="008A5831">
        <w:rPr>
          <w:rFonts w:ascii="Cambria" w:hAnsi="Cambria" w:cs="Arial"/>
          <w:sz w:val="28"/>
          <w:szCs w:val="28"/>
        </w:rPr>
        <w:t>în data de</w:t>
      </w:r>
      <w:r w:rsidR="00D8290D" w:rsidRPr="008A5831">
        <w:rPr>
          <w:rFonts w:ascii="Cambria" w:hAnsi="Cambria" w:cs="Arial"/>
          <w:sz w:val="28"/>
          <w:szCs w:val="28"/>
        </w:rPr>
        <w:t xml:space="preserve"> </w:t>
      </w:r>
      <w:r w:rsidR="008057E9">
        <w:rPr>
          <w:rFonts w:ascii="Cambria" w:hAnsi="Cambria" w:cs="Arial"/>
          <w:sz w:val="28"/>
          <w:szCs w:val="28"/>
        </w:rPr>
        <w:t>24</w:t>
      </w:r>
      <w:r w:rsidRPr="008A5831">
        <w:rPr>
          <w:rFonts w:ascii="Cambria" w:hAnsi="Cambria" w:cs="Arial"/>
          <w:sz w:val="28"/>
          <w:szCs w:val="28"/>
        </w:rPr>
        <w:t>.</w:t>
      </w:r>
      <w:r w:rsidR="00D8290D" w:rsidRPr="008A5831">
        <w:rPr>
          <w:rFonts w:ascii="Cambria" w:hAnsi="Cambria" w:cs="Arial"/>
          <w:sz w:val="28"/>
          <w:szCs w:val="28"/>
        </w:rPr>
        <w:t>0</w:t>
      </w:r>
      <w:r w:rsidR="00BD4BD1" w:rsidRPr="008A5831">
        <w:rPr>
          <w:rFonts w:ascii="Cambria" w:hAnsi="Cambria" w:cs="Arial"/>
          <w:sz w:val="28"/>
          <w:szCs w:val="28"/>
        </w:rPr>
        <w:t>2</w:t>
      </w:r>
      <w:r w:rsidRPr="008A5831">
        <w:rPr>
          <w:rFonts w:ascii="Cambria" w:hAnsi="Cambria" w:cs="Arial"/>
          <w:sz w:val="28"/>
          <w:szCs w:val="28"/>
        </w:rPr>
        <w:t>.202</w:t>
      </w:r>
      <w:r w:rsidR="00D8290D" w:rsidRPr="008A5831">
        <w:rPr>
          <w:rFonts w:ascii="Cambria" w:hAnsi="Cambria" w:cs="Arial"/>
          <w:sz w:val="28"/>
          <w:szCs w:val="28"/>
        </w:rPr>
        <w:t>6</w:t>
      </w:r>
      <w:r w:rsidRPr="008A5831">
        <w:rPr>
          <w:rFonts w:ascii="Cambria" w:hAnsi="Cambria" w:cs="Arial"/>
          <w:sz w:val="28"/>
          <w:szCs w:val="28"/>
        </w:rPr>
        <w:t xml:space="preserve">, </w:t>
      </w:r>
      <w:r w:rsidR="008C32BD" w:rsidRPr="008A5831">
        <w:rPr>
          <w:rFonts w:ascii="Cambria" w:hAnsi="Cambria" w:cs="Arial"/>
          <w:sz w:val="28"/>
          <w:szCs w:val="28"/>
          <w:lang w:val="en-GB"/>
        </w:rPr>
        <w:t xml:space="preserve">începând cu </w:t>
      </w:r>
      <w:r w:rsidRPr="008A5831">
        <w:rPr>
          <w:rFonts w:ascii="Cambria" w:hAnsi="Cambria" w:cs="Arial"/>
          <w:sz w:val="28"/>
          <w:szCs w:val="28"/>
        </w:rPr>
        <w:t>ora</w:t>
      </w:r>
      <w:r w:rsidR="00A671F4" w:rsidRPr="008A5831">
        <w:rPr>
          <w:rFonts w:ascii="Cambria" w:hAnsi="Cambria" w:cs="Arial"/>
          <w:sz w:val="28"/>
          <w:szCs w:val="28"/>
        </w:rPr>
        <w:t xml:space="preserve"> </w:t>
      </w:r>
      <w:r w:rsidRPr="008A5831">
        <w:rPr>
          <w:rFonts w:ascii="Cambria" w:hAnsi="Cambria" w:cs="Arial"/>
          <w:sz w:val="28"/>
          <w:szCs w:val="28"/>
        </w:rPr>
        <w:t>1</w:t>
      </w:r>
      <w:r w:rsidR="00121209" w:rsidRPr="008A5831">
        <w:rPr>
          <w:rFonts w:ascii="Cambria" w:hAnsi="Cambria" w:cs="Arial"/>
          <w:sz w:val="28"/>
          <w:szCs w:val="28"/>
        </w:rPr>
        <w:t>2</w:t>
      </w:r>
      <w:r w:rsidRPr="008A5831">
        <w:rPr>
          <w:rFonts w:ascii="Cambria" w:hAnsi="Cambria" w:cs="Arial"/>
          <w:sz w:val="28"/>
          <w:szCs w:val="28"/>
        </w:rPr>
        <w:t xml:space="preserve">.00. </w:t>
      </w:r>
    </w:p>
    <w:p w14:paraId="23D60304" w14:textId="286BF95F" w:rsidR="00FA6C56" w:rsidRPr="008A5831" w:rsidRDefault="00E32852" w:rsidP="00E32852">
      <w:pPr>
        <w:pStyle w:val="Frspaiere"/>
        <w:tabs>
          <w:tab w:val="left" w:pos="6663"/>
          <w:tab w:val="left" w:pos="6804"/>
        </w:tabs>
        <w:spacing w:line="276" w:lineRule="auto"/>
        <w:ind w:firstLine="567"/>
        <w:rPr>
          <w:rFonts w:ascii="Cambria" w:hAnsi="Cambria" w:cs="Arial"/>
          <w:sz w:val="28"/>
          <w:szCs w:val="28"/>
        </w:rPr>
      </w:pPr>
      <w:r w:rsidRPr="008A5831">
        <w:rPr>
          <w:rFonts w:ascii="Cambria" w:hAnsi="Cambria" w:cs="Arial"/>
          <w:sz w:val="28"/>
          <w:szCs w:val="28"/>
        </w:rPr>
        <w:t xml:space="preserve">Ședința </w:t>
      </w:r>
      <w:r w:rsidR="008C32BD" w:rsidRPr="008A5831">
        <w:rPr>
          <w:rFonts w:ascii="Cambria" w:hAnsi="Cambria" w:cs="Arial"/>
          <w:sz w:val="28"/>
          <w:szCs w:val="28"/>
        </w:rPr>
        <w:t xml:space="preserve">comisiei </w:t>
      </w:r>
      <w:r w:rsidRPr="008A5831">
        <w:rPr>
          <w:rFonts w:ascii="Cambria" w:hAnsi="Cambria" w:cs="Arial"/>
          <w:sz w:val="28"/>
          <w:szCs w:val="28"/>
        </w:rPr>
        <w:t>a avut caracter public</w:t>
      </w:r>
      <w:r w:rsidR="008C32BD" w:rsidRPr="008A5831">
        <w:rPr>
          <w:rFonts w:ascii="Cambria" w:hAnsi="Cambria" w:cs="Arial"/>
          <w:sz w:val="28"/>
          <w:szCs w:val="28"/>
        </w:rPr>
        <w:t xml:space="preserve"> </w:t>
      </w:r>
      <w:r w:rsidR="008C32BD" w:rsidRPr="008A5831">
        <w:rPr>
          <w:rFonts w:ascii="Cambria" w:hAnsi="Cambria" w:cs="Arial"/>
          <w:sz w:val="28"/>
          <w:szCs w:val="28"/>
          <w:lang w:val="en-GB"/>
        </w:rPr>
        <w:t xml:space="preserve">și s-a desfășurat </w:t>
      </w:r>
      <w:r w:rsidR="008C32BD" w:rsidRPr="008A5831">
        <w:rPr>
          <w:rFonts w:ascii="Cambria" w:hAnsi="Cambria" w:cs="Arial"/>
          <w:sz w:val="28"/>
          <w:szCs w:val="28"/>
        </w:rPr>
        <w:t>la sediul Senatului.</w:t>
      </w:r>
    </w:p>
    <w:p w14:paraId="5F754C48" w14:textId="1FE5FE72" w:rsidR="006C5D1B" w:rsidRPr="008A5831" w:rsidRDefault="007F56BE" w:rsidP="006C5D1B">
      <w:pPr>
        <w:pStyle w:val="Listparagraf"/>
        <w:spacing w:line="276" w:lineRule="auto"/>
        <w:ind w:left="0" w:firstLine="567"/>
        <w:jc w:val="both"/>
        <w:rPr>
          <w:rFonts w:ascii="Cambria" w:hAnsi="Cambria" w:cs="Arial"/>
          <w:szCs w:val="28"/>
        </w:rPr>
      </w:pPr>
      <w:r w:rsidRPr="008A5831">
        <w:rPr>
          <w:rFonts w:ascii="Cambria" w:hAnsi="Cambria" w:cs="Arial"/>
          <w:szCs w:val="28"/>
        </w:rPr>
        <w:t>La lucrările Comisiei</w:t>
      </w:r>
      <w:r w:rsidR="00D8290D" w:rsidRPr="008A5831">
        <w:rPr>
          <w:rFonts w:ascii="Cambria" w:hAnsi="Cambria" w:cs="Arial"/>
          <w:szCs w:val="28"/>
        </w:rPr>
        <w:t xml:space="preserve"> </w:t>
      </w:r>
      <w:r w:rsidRPr="008A5831">
        <w:rPr>
          <w:rFonts w:ascii="Cambria" w:hAnsi="Cambria" w:cs="Arial"/>
          <w:szCs w:val="28"/>
        </w:rPr>
        <w:t xml:space="preserve">au fost prezenți </w:t>
      </w:r>
      <w:r w:rsidR="0020391B" w:rsidRPr="008A5831">
        <w:rPr>
          <w:rFonts w:ascii="Cambria" w:hAnsi="Cambria" w:cs="Arial"/>
          <w:b/>
          <w:bCs/>
          <w:szCs w:val="28"/>
        </w:rPr>
        <w:t>1</w:t>
      </w:r>
      <w:r w:rsidR="00E32852" w:rsidRPr="008A5831">
        <w:rPr>
          <w:rFonts w:ascii="Cambria" w:hAnsi="Cambria" w:cs="Arial"/>
          <w:b/>
          <w:bCs/>
          <w:szCs w:val="28"/>
        </w:rPr>
        <w:t>1</w:t>
      </w:r>
      <w:r w:rsidR="00BD4BD1" w:rsidRPr="008A5831">
        <w:rPr>
          <w:rFonts w:ascii="Cambria" w:hAnsi="Cambria" w:cs="Arial"/>
          <w:b/>
          <w:bCs/>
          <w:szCs w:val="28"/>
        </w:rPr>
        <w:t xml:space="preserve"> </w:t>
      </w:r>
      <w:r w:rsidRPr="008A5831">
        <w:rPr>
          <w:rFonts w:ascii="Cambria" w:hAnsi="Cambria" w:cs="Arial"/>
          <w:b/>
          <w:bCs/>
          <w:szCs w:val="28"/>
        </w:rPr>
        <w:t>senatori din totalul de 11 membri</w:t>
      </w:r>
      <w:r w:rsidR="00E32852" w:rsidRPr="008A5831">
        <w:rPr>
          <w:rFonts w:ascii="Cambria" w:hAnsi="Cambria" w:cs="Arial"/>
          <w:b/>
          <w:bCs/>
          <w:szCs w:val="28"/>
        </w:rPr>
        <w:t xml:space="preserve">, </w:t>
      </w:r>
      <w:r w:rsidRPr="008A5831">
        <w:rPr>
          <w:rFonts w:ascii="Cambria" w:hAnsi="Cambria" w:cs="Arial"/>
          <w:szCs w:val="28"/>
        </w:rPr>
        <w:t xml:space="preserve">conform listei de prezență.  </w:t>
      </w:r>
    </w:p>
    <w:p w14:paraId="6E4A51D3" w14:textId="5B55D7AA" w:rsidR="006C5D1B" w:rsidRPr="00531D2F" w:rsidRDefault="008C32BD" w:rsidP="00531D2F">
      <w:pPr>
        <w:pStyle w:val="Listparagraf"/>
        <w:spacing w:line="276" w:lineRule="auto"/>
        <w:ind w:left="0" w:firstLine="567"/>
        <w:jc w:val="both"/>
        <w:rPr>
          <w:rFonts w:ascii="Cambria" w:hAnsi="Cambria" w:cs="Arial"/>
          <w:szCs w:val="28"/>
        </w:rPr>
      </w:pPr>
      <w:r w:rsidRPr="00531D2F">
        <w:rPr>
          <w:rFonts w:ascii="Cambria" w:hAnsi="Cambria"/>
          <w:szCs w:val="28"/>
        </w:rPr>
        <w:t>Şi-au înregistrat prezenţa la lucrări următorii invitați:</w:t>
      </w:r>
      <w:r w:rsidRPr="00531D2F">
        <w:rPr>
          <w:rFonts w:ascii="Cambria" w:hAnsi="Cambria" w:cs="Arial"/>
          <w:szCs w:val="28"/>
        </w:rPr>
        <w:t xml:space="preserve"> </w:t>
      </w:r>
      <w:r w:rsidR="00686A29" w:rsidRPr="00531D2F">
        <w:rPr>
          <w:rFonts w:ascii="Cambria" w:hAnsi="Cambria"/>
          <w:szCs w:val="28"/>
        </w:rPr>
        <w:t>Cosmin Butuza, secretar de stat,</w:t>
      </w:r>
      <w:r w:rsidRPr="00531D2F">
        <w:rPr>
          <w:rFonts w:ascii="Cambria" w:hAnsi="Cambria"/>
          <w:szCs w:val="28"/>
        </w:rPr>
        <w:t xml:space="preserve"> </w:t>
      </w:r>
      <w:r w:rsidR="00686A29" w:rsidRPr="00531D2F">
        <w:rPr>
          <w:rFonts w:ascii="Cambria" w:hAnsi="Cambria"/>
          <w:szCs w:val="28"/>
        </w:rPr>
        <w:t>Ministerul Mediului, Apelor și Pădurilor</w:t>
      </w:r>
      <w:r w:rsidR="008057E9" w:rsidRPr="00531D2F">
        <w:rPr>
          <w:rFonts w:ascii="Cambria" w:hAnsi="Cambria"/>
          <w:szCs w:val="28"/>
        </w:rPr>
        <w:t>,</w:t>
      </w:r>
      <w:r w:rsidR="00034AEB">
        <w:rPr>
          <w:rFonts w:ascii="Cambria" w:hAnsi="Cambria"/>
          <w:szCs w:val="28"/>
        </w:rPr>
        <w:t xml:space="preserve"> Dumitru Claudiu, președintele</w:t>
      </w:r>
      <w:r w:rsidR="008057E9" w:rsidRPr="00531D2F">
        <w:rPr>
          <w:rFonts w:ascii="Cambria" w:hAnsi="Cambria"/>
          <w:szCs w:val="28"/>
        </w:rPr>
        <w:t xml:space="preserve"> A</w:t>
      </w:r>
      <w:r w:rsidR="00034AEB">
        <w:rPr>
          <w:rFonts w:ascii="Cambria" w:hAnsi="Cambria"/>
          <w:szCs w:val="28"/>
        </w:rPr>
        <w:t>lianței</w:t>
      </w:r>
      <w:r w:rsidR="008057E9" w:rsidRPr="00531D2F">
        <w:rPr>
          <w:rFonts w:ascii="Cambria" w:hAnsi="Cambria"/>
          <w:szCs w:val="28"/>
        </w:rPr>
        <w:t xml:space="preserve"> pentru </w:t>
      </w:r>
      <w:r w:rsidR="00E62F4F">
        <w:rPr>
          <w:rFonts w:ascii="Cambria" w:hAnsi="Cambria"/>
          <w:szCs w:val="28"/>
        </w:rPr>
        <w:t>C</w:t>
      </w:r>
      <w:r w:rsidR="008057E9" w:rsidRPr="00531D2F">
        <w:rPr>
          <w:rFonts w:ascii="Cambria" w:hAnsi="Cambria"/>
          <w:szCs w:val="28"/>
        </w:rPr>
        <w:t>ombaterea Abuzurilor</w:t>
      </w:r>
      <w:r w:rsidR="00B470B0">
        <w:rPr>
          <w:rFonts w:ascii="Cambria" w:hAnsi="Cambria"/>
          <w:szCs w:val="28"/>
        </w:rPr>
        <w:t>, Florin Borzea, Partidul Natură, Oameni și Animale</w:t>
      </w:r>
      <w:r w:rsidR="00D8290D" w:rsidRPr="00531D2F">
        <w:rPr>
          <w:rFonts w:ascii="Cambria" w:hAnsi="Cambria"/>
          <w:szCs w:val="28"/>
        </w:rPr>
        <w:t>.</w:t>
      </w:r>
    </w:p>
    <w:p w14:paraId="27C8ED69" w14:textId="3432050A" w:rsidR="00F83B0B" w:rsidRPr="00531D2F" w:rsidRDefault="00F83B0B" w:rsidP="00531D2F">
      <w:pPr>
        <w:pStyle w:val="Listparagraf"/>
        <w:spacing w:line="276" w:lineRule="auto"/>
        <w:ind w:left="0" w:firstLine="567"/>
        <w:jc w:val="both"/>
        <w:rPr>
          <w:rFonts w:ascii="Cambria" w:hAnsi="Cambria" w:cs="Arial"/>
          <w:szCs w:val="28"/>
        </w:rPr>
      </w:pPr>
    </w:p>
    <w:p w14:paraId="1B906F82" w14:textId="53515044" w:rsidR="004D127D" w:rsidRPr="00531D2F" w:rsidRDefault="006B1AD7" w:rsidP="00531D2F">
      <w:pPr>
        <w:pStyle w:val="Frspaiere"/>
        <w:tabs>
          <w:tab w:val="left" w:pos="6663"/>
          <w:tab w:val="left" w:pos="6804"/>
        </w:tabs>
        <w:spacing w:line="276" w:lineRule="auto"/>
        <w:ind w:firstLine="567"/>
        <w:rPr>
          <w:rFonts w:ascii="Cambria" w:hAnsi="Cambria" w:cs="Arial"/>
          <w:sz w:val="28"/>
          <w:szCs w:val="28"/>
        </w:rPr>
      </w:pPr>
      <w:r w:rsidRPr="00531D2F">
        <w:rPr>
          <w:rFonts w:ascii="Cambria" w:hAnsi="Cambria" w:cs="Arial"/>
          <w:sz w:val="28"/>
          <w:szCs w:val="28"/>
        </w:rPr>
        <w:t>Ședința a fost condusă de președintele Comisiei, domnul senator Vasilică P</w:t>
      </w:r>
      <w:r w:rsidR="00F968F8" w:rsidRPr="00531D2F">
        <w:rPr>
          <w:rFonts w:ascii="Cambria" w:hAnsi="Cambria" w:cs="Arial"/>
          <w:sz w:val="28"/>
          <w:szCs w:val="28"/>
        </w:rPr>
        <w:t>otecă</w:t>
      </w:r>
      <w:r w:rsidRPr="00531D2F">
        <w:rPr>
          <w:rFonts w:ascii="Cambria" w:hAnsi="Cambria" w:cs="Arial"/>
          <w:sz w:val="28"/>
          <w:szCs w:val="28"/>
        </w:rPr>
        <w:t xml:space="preserve">,  care a propus spre aprobare ordinea de zi, conform convocării. </w:t>
      </w:r>
    </w:p>
    <w:p w14:paraId="7181293A" w14:textId="77777777" w:rsidR="00ED08BB" w:rsidRPr="00531D2F" w:rsidRDefault="00ED08BB" w:rsidP="00531D2F">
      <w:pPr>
        <w:pStyle w:val="Frspaiere"/>
        <w:tabs>
          <w:tab w:val="left" w:pos="6663"/>
          <w:tab w:val="left" w:pos="6804"/>
        </w:tabs>
        <w:spacing w:line="276" w:lineRule="auto"/>
        <w:ind w:firstLine="567"/>
        <w:rPr>
          <w:rFonts w:ascii="Cambria" w:hAnsi="Cambria" w:cs="Arial"/>
          <w:sz w:val="28"/>
          <w:szCs w:val="28"/>
        </w:rPr>
      </w:pPr>
    </w:p>
    <w:p w14:paraId="4C8AEE20" w14:textId="7BC9A446" w:rsidR="0006278B" w:rsidRDefault="006B1AD7" w:rsidP="00531D2F">
      <w:pPr>
        <w:pStyle w:val="Frspaiere"/>
        <w:tabs>
          <w:tab w:val="left" w:pos="6663"/>
          <w:tab w:val="left" w:pos="6804"/>
        </w:tabs>
        <w:spacing w:line="276" w:lineRule="auto"/>
        <w:ind w:firstLine="567"/>
        <w:rPr>
          <w:rFonts w:ascii="Cambria" w:hAnsi="Cambria" w:cs="Arial"/>
          <w:sz w:val="28"/>
          <w:szCs w:val="28"/>
        </w:rPr>
      </w:pPr>
      <w:r w:rsidRPr="00531D2F">
        <w:rPr>
          <w:rFonts w:ascii="Cambria" w:hAnsi="Cambria" w:cs="Arial"/>
          <w:sz w:val="28"/>
          <w:szCs w:val="28"/>
        </w:rPr>
        <w:t xml:space="preserve">Ordinea de zi </w:t>
      </w:r>
      <w:r w:rsidR="00FA6C56" w:rsidRPr="00531D2F">
        <w:rPr>
          <w:rFonts w:ascii="Cambria" w:hAnsi="Cambria" w:cs="Arial"/>
          <w:sz w:val="28"/>
          <w:szCs w:val="28"/>
        </w:rPr>
        <w:t xml:space="preserve">a inclus următoarele puncte și </w:t>
      </w:r>
      <w:r w:rsidRPr="00531D2F">
        <w:rPr>
          <w:rFonts w:ascii="Cambria" w:hAnsi="Cambria" w:cs="Arial"/>
          <w:sz w:val="28"/>
          <w:szCs w:val="28"/>
        </w:rPr>
        <w:t>a fost aprobată cu unanimitate de voturi de către membrii prezenți ai Comisiei</w:t>
      </w:r>
      <w:r w:rsidR="009548FF" w:rsidRPr="00531D2F">
        <w:rPr>
          <w:rFonts w:ascii="Cambria" w:hAnsi="Cambria" w:cs="Arial"/>
          <w:sz w:val="28"/>
          <w:szCs w:val="28"/>
        </w:rPr>
        <w:t>.</w:t>
      </w:r>
    </w:p>
    <w:p w14:paraId="01B002E0" w14:textId="77777777" w:rsidR="00531D2F" w:rsidRPr="00531D2F" w:rsidRDefault="00531D2F" w:rsidP="00531D2F">
      <w:pPr>
        <w:pStyle w:val="Frspaiere"/>
        <w:tabs>
          <w:tab w:val="left" w:pos="6663"/>
          <w:tab w:val="left" w:pos="6804"/>
        </w:tabs>
        <w:spacing w:line="276" w:lineRule="auto"/>
        <w:ind w:firstLine="567"/>
        <w:rPr>
          <w:rFonts w:ascii="Cambria" w:hAnsi="Cambria" w:cs="Arial"/>
          <w:sz w:val="28"/>
          <w:szCs w:val="28"/>
        </w:rPr>
      </w:pPr>
    </w:p>
    <w:p w14:paraId="7157FAA6" w14:textId="77777777" w:rsidR="00531D2F" w:rsidRPr="00531D2F" w:rsidRDefault="00D8290D" w:rsidP="00531D2F">
      <w:pPr>
        <w:pStyle w:val="Listparagraf"/>
        <w:numPr>
          <w:ilvl w:val="0"/>
          <w:numId w:val="14"/>
        </w:numPr>
        <w:tabs>
          <w:tab w:val="left" w:pos="0"/>
          <w:tab w:val="left" w:pos="142"/>
        </w:tabs>
        <w:spacing w:after="160" w:line="276" w:lineRule="auto"/>
        <w:jc w:val="both"/>
        <w:rPr>
          <w:rFonts w:ascii="Cambria" w:hAnsi="Cambria" w:cs="Arial"/>
          <w:szCs w:val="28"/>
        </w:rPr>
      </w:pPr>
      <w:r w:rsidRPr="00531D2F">
        <w:rPr>
          <w:rFonts w:ascii="Cambria" w:eastAsia="Calibri" w:hAnsi="Cambria"/>
          <w:b/>
          <w:bCs/>
          <w:szCs w:val="28"/>
        </w:rPr>
        <w:t>L</w:t>
      </w:r>
      <w:r w:rsidR="00531D2F" w:rsidRPr="00531D2F">
        <w:rPr>
          <w:rFonts w:ascii="Cambria" w:eastAsia="Calibri" w:hAnsi="Cambria"/>
          <w:b/>
          <w:bCs/>
          <w:szCs w:val="28"/>
        </w:rPr>
        <w:t>43</w:t>
      </w:r>
      <w:r w:rsidRPr="00531D2F">
        <w:rPr>
          <w:rFonts w:ascii="Cambria" w:eastAsia="Calibri" w:hAnsi="Cambria"/>
          <w:b/>
          <w:bCs/>
          <w:szCs w:val="28"/>
        </w:rPr>
        <w:t>/202</w:t>
      </w:r>
      <w:r w:rsidR="00531D2F" w:rsidRPr="00531D2F">
        <w:rPr>
          <w:rFonts w:ascii="Cambria" w:eastAsia="Calibri" w:hAnsi="Cambria"/>
          <w:b/>
          <w:bCs/>
          <w:szCs w:val="28"/>
        </w:rPr>
        <w:t>6</w:t>
      </w:r>
      <w:r w:rsidRPr="00531D2F">
        <w:rPr>
          <w:rFonts w:ascii="Cambria" w:eastAsia="Calibri" w:hAnsi="Cambria"/>
          <w:bCs/>
          <w:szCs w:val="28"/>
        </w:rPr>
        <w:t xml:space="preserve"> </w:t>
      </w:r>
      <w:r w:rsidRPr="00531D2F">
        <w:rPr>
          <w:rFonts w:ascii="Cambria" w:eastAsia="Calibri" w:hAnsi="Cambria"/>
          <w:b/>
          <w:bCs/>
          <w:szCs w:val="28"/>
        </w:rPr>
        <w:t xml:space="preserve">- </w:t>
      </w:r>
      <w:r w:rsidR="00531D2F" w:rsidRPr="00531D2F">
        <w:rPr>
          <w:rFonts w:asciiTheme="majorHAnsi" w:eastAsia="Calibri" w:hAnsiTheme="majorHAnsi"/>
          <w:i/>
          <w:iCs/>
          <w:szCs w:val="28"/>
        </w:rPr>
        <w:t>Propunere legislativă pentru modificarea și completarea Ordonanței de urgență a Guvernului nr.81/2021 privind aprobarea metodelor de intervenție imediată pentru prevenirea și combaterea atacurilor exemplarelor de urs brun asupra persoanelor și bunurilor acestora, precum și pentru modificarea și completarea unor acte normative</w:t>
      </w:r>
      <w:r w:rsidR="00531D2F" w:rsidRPr="00531D2F">
        <w:rPr>
          <w:rFonts w:asciiTheme="majorHAnsi" w:eastAsia="Calibri" w:hAnsiTheme="majorHAnsi"/>
          <w:szCs w:val="28"/>
        </w:rPr>
        <w:t xml:space="preserve"> </w:t>
      </w:r>
      <w:r w:rsidR="00531D2F" w:rsidRPr="00531D2F">
        <w:rPr>
          <w:rFonts w:asciiTheme="majorHAnsi" w:eastAsia="Calibri" w:hAnsiTheme="majorHAnsi"/>
          <w:b/>
          <w:bCs/>
          <w:szCs w:val="28"/>
        </w:rPr>
        <w:t xml:space="preserve">– Raport comun </w:t>
      </w:r>
      <w:r w:rsidR="00531D2F" w:rsidRPr="00531D2F">
        <w:rPr>
          <w:rFonts w:asciiTheme="majorHAnsi" w:hAnsiTheme="majorHAnsi" w:cs="Arial"/>
          <w:b/>
          <w:szCs w:val="28"/>
        </w:rPr>
        <w:t>Comisia pentru administraţie publică</w:t>
      </w:r>
    </w:p>
    <w:p w14:paraId="292A1B17" w14:textId="12FF2E0E" w:rsidR="00D8290D" w:rsidRPr="00531D2F" w:rsidRDefault="00D8290D" w:rsidP="00531D2F">
      <w:pPr>
        <w:pStyle w:val="Listparagraf"/>
        <w:tabs>
          <w:tab w:val="left" w:pos="0"/>
          <w:tab w:val="left" w:pos="142"/>
        </w:tabs>
        <w:spacing w:after="160" w:line="276" w:lineRule="auto"/>
        <w:jc w:val="both"/>
        <w:rPr>
          <w:rFonts w:ascii="Cambria" w:hAnsi="Cambria" w:cs="Arial"/>
          <w:szCs w:val="28"/>
        </w:rPr>
      </w:pPr>
      <w:r w:rsidRPr="00531D2F">
        <w:rPr>
          <w:rFonts w:ascii="Cambria" w:hAnsi="Cambria" w:cs="Arial"/>
          <w:b/>
          <w:bCs/>
          <w:i/>
          <w:iCs/>
          <w:szCs w:val="28"/>
        </w:rPr>
        <w:t>Rezultat vot:</w:t>
      </w:r>
      <w:r w:rsidRPr="00531D2F">
        <w:rPr>
          <w:rFonts w:ascii="Cambria" w:hAnsi="Cambria" w:cs="Arial"/>
          <w:szCs w:val="28"/>
        </w:rPr>
        <w:t xml:space="preserve"> </w:t>
      </w:r>
      <w:r w:rsidR="00271033" w:rsidRPr="00271033">
        <w:rPr>
          <w:rFonts w:ascii="Cambria" w:hAnsi="Cambria" w:cs="Arial"/>
          <w:i/>
          <w:iCs/>
          <w:szCs w:val="28"/>
        </w:rPr>
        <w:t>președintele supune la vot amânarea pentru 2 săptămâni</w:t>
      </w:r>
      <w:r w:rsidR="00913DD9">
        <w:rPr>
          <w:rFonts w:ascii="Cambria" w:hAnsi="Cambria" w:cs="Arial"/>
          <w:i/>
          <w:iCs/>
          <w:szCs w:val="28"/>
        </w:rPr>
        <w:t>;</w:t>
      </w:r>
      <w:r w:rsidR="00271033">
        <w:rPr>
          <w:rFonts w:ascii="Cambria" w:hAnsi="Cambria" w:cs="Arial"/>
          <w:i/>
          <w:iCs/>
          <w:szCs w:val="28"/>
        </w:rPr>
        <w:t xml:space="preserve"> cu </w:t>
      </w:r>
      <w:r w:rsidR="006B0E4E">
        <w:rPr>
          <w:rFonts w:ascii="Cambria" w:hAnsi="Cambria" w:cs="Arial"/>
          <w:i/>
          <w:iCs/>
          <w:szCs w:val="28"/>
        </w:rPr>
        <w:t xml:space="preserve">majoritate </w:t>
      </w:r>
      <w:r w:rsidR="00271033">
        <w:rPr>
          <w:rFonts w:ascii="Cambria" w:hAnsi="Cambria" w:cs="Arial"/>
          <w:i/>
          <w:iCs/>
          <w:szCs w:val="28"/>
        </w:rPr>
        <w:t>de voturi a fo</w:t>
      </w:r>
      <w:r w:rsidR="006B0E4E">
        <w:rPr>
          <w:rFonts w:ascii="Cambria" w:hAnsi="Cambria" w:cs="Arial"/>
          <w:i/>
          <w:iCs/>
          <w:szCs w:val="28"/>
        </w:rPr>
        <w:t>s</w:t>
      </w:r>
      <w:r w:rsidR="00271033">
        <w:rPr>
          <w:rFonts w:ascii="Cambria" w:hAnsi="Cambria" w:cs="Arial"/>
          <w:i/>
          <w:iCs/>
          <w:szCs w:val="28"/>
        </w:rPr>
        <w:t>t aprobată amânarea</w:t>
      </w:r>
      <w:r w:rsidR="00913DD9">
        <w:rPr>
          <w:rFonts w:ascii="Cambria" w:hAnsi="Cambria" w:cs="Arial"/>
          <w:i/>
          <w:iCs/>
          <w:szCs w:val="28"/>
        </w:rPr>
        <w:t>.</w:t>
      </w:r>
    </w:p>
    <w:p w14:paraId="5016D04D" w14:textId="77777777" w:rsidR="00AD6EB6" w:rsidRPr="00531D2F" w:rsidRDefault="00AD6EB6" w:rsidP="00531D2F">
      <w:pPr>
        <w:pStyle w:val="Listparagraf"/>
        <w:tabs>
          <w:tab w:val="left" w:pos="90"/>
        </w:tabs>
        <w:spacing w:after="160" w:line="276" w:lineRule="auto"/>
        <w:jc w:val="both"/>
        <w:rPr>
          <w:rFonts w:ascii="Cambria" w:hAnsi="Cambria" w:cs="Arial"/>
          <w:szCs w:val="28"/>
        </w:rPr>
      </w:pPr>
    </w:p>
    <w:p w14:paraId="15ED4413" w14:textId="77777777" w:rsidR="00531D2F" w:rsidRPr="00531D2F" w:rsidRDefault="00531D2F" w:rsidP="00531D2F">
      <w:pPr>
        <w:pStyle w:val="Listparagraf"/>
        <w:numPr>
          <w:ilvl w:val="0"/>
          <w:numId w:val="14"/>
        </w:numPr>
        <w:tabs>
          <w:tab w:val="left" w:pos="0"/>
          <w:tab w:val="left" w:pos="142"/>
        </w:tabs>
        <w:spacing w:line="276" w:lineRule="auto"/>
        <w:jc w:val="both"/>
        <w:rPr>
          <w:rFonts w:asciiTheme="majorHAnsi" w:eastAsia="Calibri" w:hAnsiTheme="majorHAnsi"/>
          <w:b/>
          <w:szCs w:val="28"/>
        </w:rPr>
      </w:pPr>
      <w:r w:rsidRPr="00531D2F">
        <w:rPr>
          <w:rFonts w:asciiTheme="majorHAnsi" w:eastAsia="Calibri" w:hAnsiTheme="majorHAnsi"/>
          <w:b/>
          <w:szCs w:val="28"/>
        </w:rPr>
        <w:t xml:space="preserve">L76/2026 </w:t>
      </w:r>
      <w:r w:rsidRPr="00531D2F">
        <w:rPr>
          <w:rFonts w:asciiTheme="majorHAnsi" w:eastAsia="Calibri" w:hAnsiTheme="majorHAnsi"/>
          <w:bCs/>
          <w:szCs w:val="28"/>
        </w:rPr>
        <w:t>Propunere legislativă pentru completarea Legii vânătorii și a protecției fondului cinegetic nr.407/2006</w:t>
      </w:r>
      <w:r w:rsidRPr="00531D2F">
        <w:rPr>
          <w:rFonts w:asciiTheme="majorHAnsi" w:eastAsia="Calibri" w:hAnsiTheme="majorHAnsi"/>
          <w:b/>
          <w:szCs w:val="28"/>
        </w:rPr>
        <w:t xml:space="preserve"> – Raport</w:t>
      </w:r>
    </w:p>
    <w:p w14:paraId="38C7F022" w14:textId="7F2EFB35" w:rsidR="00025509" w:rsidRPr="00531D2F" w:rsidRDefault="00D8290D" w:rsidP="00025509">
      <w:pPr>
        <w:pStyle w:val="Listparagraf"/>
        <w:tabs>
          <w:tab w:val="left" w:pos="0"/>
          <w:tab w:val="left" w:pos="142"/>
        </w:tabs>
        <w:spacing w:after="160" w:line="276" w:lineRule="auto"/>
        <w:jc w:val="both"/>
        <w:rPr>
          <w:rFonts w:ascii="Cambria" w:hAnsi="Cambria" w:cs="Arial"/>
          <w:szCs w:val="28"/>
        </w:rPr>
      </w:pPr>
      <w:r w:rsidRPr="00531D2F">
        <w:rPr>
          <w:rFonts w:ascii="Cambria" w:hAnsi="Cambria" w:cs="Arial"/>
          <w:b/>
          <w:bCs/>
          <w:i/>
          <w:iCs/>
          <w:szCs w:val="28"/>
        </w:rPr>
        <w:lastRenderedPageBreak/>
        <w:t>Rezultat vot:</w:t>
      </w:r>
      <w:r w:rsidRPr="00531D2F">
        <w:rPr>
          <w:rFonts w:ascii="Cambria" w:hAnsi="Cambria" w:cs="Arial"/>
          <w:szCs w:val="28"/>
        </w:rPr>
        <w:t xml:space="preserve"> </w:t>
      </w:r>
      <w:r w:rsidR="00025509" w:rsidRPr="00271033">
        <w:rPr>
          <w:rFonts w:ascii="Cambria" w:hAnsi="Cambria" w:cs="Arial"/>
          <w:i/>
          <w:iCs/>
          <w:szCs w:val="28"/>
        </w:rPr>
        <w:t xml:space="preserve">președintele supune la vot amânarea pentru </w:t>
      </w:r>
      <w:r w:rsidR="00025509">
        <w:rPr>
          <w:rFonts w:ascii="Cambria" w:hAnsi="Cambria" w:cs="Arial"/>
          <w:i/>
          <w:iCs/>
          <w:szCs w:val="28"/>
        </w:rPr>
        <w:t>1</w:t>
      </w:r>
      <w:r w:rsidR="00025509" w:rsidRPr="00271033">
        <w:rPr>
          <w:rFonts w:ascii="Cambria" w:hAnsi="Cambria" w:cs="Arial"/>
          <w:i/>
          <w:iCs/>
          <w:szCs w:val="28"/>
        </w:rPr>
        <w:t xml:space="preserve"> săptămân</w:t>
      </w:r>
      <w:r w:rsidR="00025509">
        <w:rPr>
          <w:rFonts w:ascii="Cambria" w:hAnsi="Cambria" w:cs="Arial"/>
          <w:i/>
          <w:iCs/>
          <w:szCs w:val="28"/>
        </w:rPr>
        <w:t>ă</w:t>
      </w:r>
      <w:r w:rsidR="00025509">
        <w:rPr>
          <w:rFonts w:ascii="Cambria" w:hAnsi="Cambria" w:cs="Arial"/>
          <w:i/>
          <w:iCs/>
          <w:szCs w:val="28"/>
        </w:rPr>
        <w:t xml:space="preserve">; cu </w:t>
      </w:r>
      <w:r w:rsidR="00025509">
        <w:rPr>
          <w:rFonts w:ascii="Cambria" w:hAnsi="Cambria" w:cs="Arial"/>
          <w:i/>
          <w:iCs/>
          <w:szCs w:val="28"/>
        </w:rPr>
        <w:t>unanimitate</w:t>
      </w:r>
      <w:r w:rsidR="00025509">
        <w:rPr>
          <w:rFonts w:ascii="Cambria" w:hAnsi="Cambria" w:cs="Arial"/>
          <w:i/>
          <w:iCs/>
          <w:szCs w:val="28"/>
        </w:rPr>
        <w:t xml:space="preserve"> de voturi a fost aprobată amânarea.</w:t>
      </w:r>
    </w:p>
    <w:p w14:paraId="69540EC8" w14:textId="77777777" w:rsidR="00025509" w:rsidRPr="00531D2F" w:rsidRDefault="00025509" w:rsidP="00025509">
      <w:pPr>
        <w:pStyle w:val="Listparagraf"/>
        <w:tabs>
          <w:tab w:val="left" w:pos="90"/>
        </w:tabs>
        <w:spacing w:after="160" w:line="276" w:lineRule="auto"/>
        <w:jc w:val="both"/>
        <w:rPr>
          <w:rFonts w:ascii="Cambria" w:hAnsi="Cambria" w:cs="Arial"/>
          <w:szCs w:val="28"/>
        </w:rPr>
      </w:pPr>
    </w:p>
    <w:p w14:paraId="576CAC24" w14:textId="58C804F8" w:rsidR="00D8290D" w:rsidRPr="00531D2F" w:rsidRDefault="00D8290D" w:rsidP="00531D2F">
      <w:pPr>
        <w:pStyle w:val="Listparagraf"/>
        <w:tabs>
          <w:tab w:val="left" w:pos="0"/>
          <w:tab w:val="left" w:pos="142"/>
        </w:tabs>
        <w:spacing w:line="276" w:lineRule="auto"/>
        <w:jc w:val="both"/>
        <w:rPr>
          <w:rFonts w:asciiTheme="majorHAnsi" w:eastAsia="Calibri" w:hAnsiTheme="majorHAnsi"/>
          <w:b/>
          <w:szCs w:val="28"/>
        </w:rPr>
      </w:pPr>
    </w:p>
    <w:p w14:paraId="06C2753D" w14:textId="77777777" w:rsidR="00D8290D" w:rsidRPr="00531D2F" w:rsidRDefault="00D8290D" w:rsidP="00531D2F">
      <w:pPr>
        <w:pStyle w:val="Listparagraf"/>
        <w:tabs>
          <w:tab w:val="left" w:pos="0"/>
          <w:tab w:val="left" w:pos="142"/>
        </w:tabs>
        <w:spacing w:line="276" w:lineRule="auto"/>
        <w:jc w:val="both"/>
        <w:rPr>
          <w:rFonts w:ascii="Cambria" w:eastAsia="Calibri" w:hAnsi="Cambria"/>
          <w:b/>
          <w:szCs w:val="28"/>
        </w:rPr>
      </w:pPr>
    </w:p>
    <w:p w14:paraId="41256786" w14:textId="77777777" w:rsidR="00531D2F" w:rsidRPr="00531D2F" w:rsidRDefault="00531D2F" w:rsidP="00531D2F">
      <w:pPr>
        <w:pStyle w:val="Listparagraf"/>
        <w:numPr>
          <w:ilvl w:val="0"/>
          <w:numId w:val="14"/>
        </w:numPr>
        <w:spacing w:line="276" w:lineRule="auto"/>
        <w:jc w:val="both"/>
        <w:rPr>
          <w:rFonts w:asciiTheme="majorHAnsi" w:eastAsia="Calibri" w:hAnsiTheme="majorHAnsi"/>
          <w:b/>
          <w:bCs/>
          <w:szCs w:val="28"/>
        </w:rPr>
      </w:pPr>
      <w:r w:rsidRPr="00531D2F">
        <w:rPr>
          <w:rFonts w:asciiTheme="majorHAnsi" w:eastAsia="Calibri" w:hAnsiTheme="majorHAnsi"/>
          <w:b/>
          <w:bCs/>
          <w:szCs w:val="28"/>
        </w:rPr>
        <w:t xml:space="preserve">L68/2026 </w:t>
      </w:r>
      <w:r w:rsidRPr="00531D2F">
        <w:rPr>
          <w:rFonts w:asciiTheme="majorHAnsi" w:eastAsia="Calibri" w:hAnsiTheme="majorHAnsi"/>
          <w:szCs w:val="28"/>
        </w:rPr>
        <w:t>Propunere legislativă privind prevenirea și combaterea deșertificării și degradării solului –</w:t>
      </w:r>
      <w:r w:rsidRPr="00531D2F">
        <w:rPr>
          <w:rFonts w:asciiTheme="majorHAnsi" w:eastAsia="Calibri" w:hAnsiTheme="majorHAnsi"/>
          <w:b/>
          <w:bCs/>
          <w:szCs w:val="28"/>
        </w:rPr>
        <w:t xml:space="preserve"> Raport comun Comisia pentru mediu</w:t>
      </w:r>
    </w:p>
    <w:p w14:paraId="24508BF5" w14:textId="225974CD" w:rsidR="00D8290D" w:rsidRPr="00531D2F" w:rsidRDefault="00D8290D" w:rsidP="00531D2F">
      <w:pPr>
        <w:pStyle w:val="Listparagraf"/>
        <w:tabs>
          <w:tab w:val="left" w:pos="90"/>
        </w:tabs>
        <w:spacing w:after="160" w:line="276" w:lineRule="auto"/>
        <w:jc w:val="both"/>
        <w:rPr>
          <w:rFonts w:ascii="Cambria" w:hAnsi="Cambria" w:cs="Arial"/>
          <w:szCs w:val="28"/>
        </w:rPr>
      </w:pPr>
      <w:r w:rsidRPr="00531D2F">
        <w:rPr>
          <w:rFonts w:ascii="Cambria" w:hAnsi="Cambria" w:cs="Arial"/>
          <w:b/>
          <w:bCs/>
          <w:i/>
          <w:iCs/>
          <w:szCs w:val="28"/>
        </w:rPr>
        <w:t>Rezultat vot:</w:t>
      </w:r>
      <w:r w:rsidRPr="00531D2F">
        <w:rPr>
          <w:rFonts w:ascii="Cambria" w:hAnsi="Cambria" w:cs="Arial"/>
          <w:szCs w:val="28"/>
        </w:rPr>
        <w:t xml:space="preserve"> </w:t>
      </w:r>
      <w:r w:rsidR="00ED08BB" w:rsidRPr="00531D2F">
        <w:rPr>
          <w:rFonts w:ascii="Cambria" w:hAnsi="Cambria" w:cs="Arial"/>
          <w:szCs w:val="28"/>
        </w:rPr>
        <w:t xml:space="preserve">În urma dezbaterilor, </w:t>
      </w:r>
      <w:r w:rsidR="00346AC6">
        <w:rPr>
          <w:rFonts w:ascii="Cambria" w:hAnsi="Cambria" w:cs="Arial"/>
          <w:szCs w:val="28"/>
        </w:rPr>
        <w:t xml:space="preserve"> a fost adoptat un raport de respingere c</w:t>
      </w:r>
      <w:r w:rsidR="00ED08BB" w:rsidRPr="00531D2F">
        <w:rPr>
          <w:rFonts w:ascii="Cambria" w:hAnsi="Cambria" w:cs="Arial"/>
          <w:szCs w:val="28"/>
        </w:rPr>
        <w:t xml:space="preserve">u </w:t>
      </w:r>
      <w:r w:rsidR="00346AC6">
        <w:rPr>
          <w:rFonts w:ascii="Cambria" w:hAnsi="Cambria" w:cs="Arial"/>
          <w:szCs w:val="28"/>
        </w:rPr>
        <w:t>majoritate</w:t>
      </w:r>
      <w:r w:rsidR="00ED08BB" w:rsidRPr="00531D2F">
        <w:rPr>
          <w:rFonts w:ascii="Cambria" w:hAnsi="Cambria" w:cs="Arial"/>
          <w:szCs w:val="28"/>
        </w:rPr>
        <w:t xml:space="preserve"> de voturi</w:t>
      </w:r>
      <w:r w:rsidR="00346AC6">
        <w:rPr>
          <w:rFonts w:ascii="Cambria" w:hAnsi="Cambria" w:cs="Arial"/>
          <w:szCs w:val="28"/>
        </w:rPr>
        <w:t xml:space="preserve"> (2 pentru, 8 abtinere pentru raport de admitere)</w:t>
      </w:r>
      <w:r w:rsidR="00ED08BB" w:rsidRPr="00531D2F">
        <w:rPr>
          <w:rFonts w:ascii="Cambria" w:hAnsi="Cambria" w:cs="Arial"/>
          <w:szCs w:val="28"/>
        </w:rPr>
        <w:t>.</w:t>
      </w:r>
    </w:p>
    <w:p w14:paraId="25EE1936" w14:textId="77777777" w:rsidR="00ED08BB" w:rsidRPr="00531D2F" w:rsidRDefault="00ED08BB" w:rsidP="00531D2F">
      <w:pPr>
        <w:tabs>
          <w:tab w:val="left" w:pos="90"/>
        </w:tabs>
        <w:spacing w:line="276" w:lineRule="auto"/>
        <w:jc w:val="both"/>
        <w:rPr>
          <w:rFonts w:ascii="Cambria" w:hAnsi="Cambria" w:cs="Arial"/>
          <w:sz w:val="28"/>
          <w:szCs w:val="28"/>
        </w:rPr>
      </w:pPr>
    </w:p>
    <w:p w14:paraId="67834F6F" w14:textId="45867C09" w:rsidR="00ED08BB" w:rsidRPr="00531D2F" w:rsidRDefault="00ED08BB" w:rsidP="00531D2F">
      <w:pPr>
        <w:pStyle w:val="Listparagraf"/>
        <w:numPr>
          <w:ilvl w:val="0"/>
          <w:numId w:val="14"/>
        </w:numPr>
        <w:tabs>
          <w:tab w:val="left" w:pos="90"/>
        </w:tabs>
        <w:spacing w:after="160" w:line="276" w:lineRule="auto"/>
        <w:jc w:val="both"/>
        <w:rPr>
          <w:rFonts w:ascii="Cambria" w:hAnsi="Cambria" w:cs="Arial"/>
          <w:szCs w:val="28"/>
        </w:rPr>
      </w:pPr>
      <w:r w:rsidRPr="00531D2F">
        <w:rPr>
          <w:rFonts w:ascii="Cambria" w:hAnsi="Cambria" w:cs="Arial"/>
          <w:szCs w:val="28"/>
        </w:rPr>
        <w:t>Diverse</w:t>
      </w:r>
    </w:p>
    <w:p w14:paraId="53E751D2" w14:textId="77777777" w:rsidR="00ED08BB" w:rsidRPr="00531D2F" w:rsidRDefault="00ED08BB" w:rsidP="00531D2F">
      <w:pPr>
        <w:pStyle w:val="Listparagraf"/>
        <w:tabs>
          <w:tab w:val="left" w:pos="90"/>
        </w:tabs>
        <w:spacing w:after="160" w:line="276" w:lineRule="auto"/>
        <w:jc w:val="both"/>
        <w:rPr>
          <w:rFonts w:ascii="Cambria" w:hAnsi="Cambria" w:cs="Arial"/>
          <w:szCs w:val="28"/>
        </w:rPr>
      </w:pPr>
    </w:p>
    <w:p w14:paraId="5FA2ED91" w14:textId="1928F90E" w:rsidR="00E2396B" w:rsidRPr="008A5831" w:rsidRDefault="00E2396B" w:rsidP="00ED08BB">
      <w:pPr>
        <w:pStyle w:val="Listparagraf"/>
        <w:tabs>
          <w:tab w:val="left" w:pos="90"/>
        </w:tabs>
        <w:spacing w:after="160" w:line="276" w:lineRule="auto"/>
        <w:jc w:val="both"/>
        <w:rPr>
          <w:rFonts w:ascii="Cambria" w:hAnsi="Cambria" w:cs="Arial"/>
          <w:szCs w:val="28"/>
        </w:rPr>
      </w:pPr>
      <w:r w:rsidRPr="008A5831">
        <w:rPr>
          <w:rFonts w:ascii="Cambria" w:hAnsi="Cambria"/>
          <w:szCs w:val="28"/>
        </w:rPr>
        <w:t>Ședința Comisiei a fost declarată închisă de către domnul senator</w:t>
      </w:r>
      <w:r w:rsidRPr="008A5831">
        <w:rPr>
          <w:rFonts w:ascii="Cambria" w:eastAsiaTheme="minorHAnsi" w:hAnsi="Cambria" w:cs="Arial"/>
          <w:szCs w:val="28"/>
        </w:rPr>
        <w:t xml:space="preserve"> </w:t>
      </w:r>
      <w:r w:rsidRPr="008A5831">
        <w:rPr>
          <w:rFonts w:ascii="Cambria" w:hAnsi="Cambria"/>
          <w:szCs w:val="28"/>
        </w:rPr>
        <w:t>Vasilică Potecă, președintele Comisiei.</w:t>
      </w:r>
    </w:p>
    <w:p w14:paraId="56B3911E" w14:textId="77777777" w:rsidR="00E00232" w:rsidRPr="008A5831" w:rsidRDefault="00E00232" w:rsidP="004651D6">
      <w:pPr>
        <w:pStyle w:val="Frspaiere"/>
        <w:spacing w:line="276" w:lineRule="auto"/>
        <w:ind w:left="720" w:firstLine="720"/>
        <w:rPr>
          <w:rFonts w:ascii="Cambria" w:hAnsi="Cambria" w:cs="Arial"/>
          <w:i/>
          <w:iCs/>
          <w:sz w:val="28"/>
          <w:szCs w:val="28"/>
        </w:rPr>
      </w:pPr>
      <w:r w:rsidRPr="008A5831">
        <w:rPr>
          <w:rFonts w:ascii="Cambria" w:hAnsi="Cambria" w:cs="Arial"/>
          <w:i/>
          <w:iCs/>
          <w:sz w:val="28"/>
          <w:szCs w:val="28"/>
          <w:lang w:val="en-US"/>
        </w:rPr>
        <w:tab/>
      </w:r>
      <w:r w:rsidRPr="008A5831">
        <w:rPr>
          <w:rFonts w:ascii="Cambria" w:hAnsi="Cambria" w:cs="Arial"/>
          <w:i/>
          <w:iCs/>
          <w:sz w:val="28"/>
          <w:szCs w:val="28"/>
          <w:lang w:val="en-US"/>
        </w:rPr>
        <w:tab/>
      </w:r>
      <w:r w:rsidRPr="008A5831">
        <w:rPr>
          <w:rFonts w:ascii="Cambria" w:hAnsi="Cambria" w:cs="Arial"/>
          <w:i/>
          <w:iCs/>
          <w:sz w:val="28"/>
          <w:szCs w:val="28"/>
          <w:lang w:val="en-US"/>
        </w:rPr>
        <w:tab/>
      </w:r>
    </w:p>
    <w:p w14:paraId="2168657D" w14:textId="77777777" w:rsidR="00E00232" w:rsidRPr="008A5831" w:rsidRDefault="00E00232" w:rsidP="004651D6">
      <w:pPr>
        <w:pStyle w:val="Listparagraf"/>
        <w:tabs>
          <w:tab w:val="left" w:pos="142"/>
          <w:tab w:val="left" w:pos="6096"/>
        </w:tabs>
        <w:spacing w:line="276" w:lineRule="auto"/>
        <w:ind w:left="0"/>
        <w:jc w:val="both"/>
        <w:rPr>
          <w:rFonts w:ascii="Cambria" w:hAnsi="Cambria" w:cs="Arial"/>
          <w:szCs w:val="28"/>
          <w:lang w:val="ro-RO"/>
        </w:rPr>
      </w:pPr>
    </w:p>
    <w:p w14:paraId="221D3550" w14:textId="77777777" w:rsidR="008E2A4B" w:rsidRPr="008A5831" w:rsidRDefault="008E2A4B" w:rsidP="004651D6">
      <w:pPr>
        <w:spacing w:line="276" w:lineRule="auto"/>
        <w:jc w:val="both"/>
        <w:rPr>
          <w:rFonts w:ascii="Cambria" w:hAnsi="Cambria"/>
          <w:sz w:val="28"/>
          <w:szCs w:val="28"/>
          <w:lang w:eastAsia="en-GB"/>
        </w:rPr>
      </w:pPr>
    </w:p>
    <w:p w14:paraId="76713DA3" w14:textId="57147536" w:rsidR="008E2A4B" w:rsidRPr="008A5831" w:rsidRDefault="008E2A4B" w:rsidP="004651D6">
      <w:pPr>
        <w:pStyle w:val="Frspaiere"/>
        <w:spacing w:line="276" w:lineRule="auto"/>
        <w:ind w:left="720" w:firstLine="720"/>
        <w:rPr>
          <w:rFonts w:ascii="Cambria" w:hAnsi="Cambria" w:cs="Arial"/>
          <w:b/>
          <w:bCs/>
          <w:sz w:val="28"/>
          <w:szCs w:val="28"/>
        </w:rPr>
      </w:pPr>
      <w:r w:rsidRPr="008A5831">
        <w:rPr>
          <w:rFonts w:ascii="Cambria" w:hAnsi="Cambria" w:cs="Arial"/>
          <w:b/>
          <w:bCs/>
          <w:sz w:val="28"/>
          <w:szCs w:val="28"/>
        </w:rPr>
        <w:t xml:space="preserve">PREȘEDINTE, </w:t>
      </w:r>
      <w:r w:rsidRPr="008A5831">
        <w:rPr>
          <w:rFonts w:ascii="Cambria" w:hAnsi="Cambria" w:cs="Arial"/>
          <w:b/>
          <w:bCs/>
          <w:sz w:val="28"/>
          <w:szCs w:val="28"/>
        </w:rPr>
        <w:tab/>
      </w:r>
      <w:r w:rsidRPr="008A5831">
        <w:rPr>
          <w:rFonts w:ascii="Cambria" w:hAnsi="Cambria" w:cs="Arial"/>
          <w:b/>
          <w:bCs/>
          <w:sz w:val="28"/>
          <w:szCs w:val="28"/>
        </w:rPr>
        <w:tab/>
      </w:r>
      <w:r w:rsidRPr="008A5831">
        <w:rPr>
          <w:rFonts w:ascii="Cambria" w:hAnsi="Cambria" w:cs="Arial"/>
          <w:b/>
          <w:bCs/>
          <w:sz w:val="28"/>
          <w:szCs w:val="28"/>
        </w:rPr>
        <w:tab/>
      </w:r>
      <w:r w:rsidRPr="008A5831">
        <w:rPr>
          <w:rFonts w:ascii="Cambria" w:hAnsi="Cambria" w:cs="Arial"/>
          <w:b/>
          <w:bCs/>
          <w:sz w:val="28"/>
          <w:szCs w:val="28"/>
        </w:rPr>
        <w:tab/>
      </w:r>
      <w:r w:rsidRPr="008A5831">
        <w:rPr>
          <w:rFonts w:ascii="Cambria" w:hAnsi="Cambria" w:cs="Arial"/>
          <w:b/>
          <w:bCs/>
          <w:sz w:val="28"/>
          <w:szCs w:val="28"/>
        </w:rPr>
        <w:tab/>
      </w:r>
      <w:r w:rsidRPr="008A5831">
        <w:rPr>
          <w:rFonts w:ascii="Cambria" w:hAnsi="Cambria" w:cs="Arial"/>
          <w:b/>
          <w:bCs/>
          <w:sz w:val="28"/>
          <w:szCs w:val="28"/>
        </w:rPr>
        <w:tab/>
        <w:t xml:space="preserve">SECRETAR, </w:t>
      </w:r>
      <w:r w:rsidRPr="008A5831">
        <w:rPr>
          <w:rFonts w:ascii="Cambria" w:hAnsi="Cambria" w:cs="Arial"/>
          <w:b/>
          <w:bCs/>
          <w:sz w:val="28"/>
          <w:szCs w:val="28"/>
        </w:rPr>
        <w:tab/>
        <w:t xml:space="preserve">  Senator  Vasilică POTECĂ                                  </w:t>
      </w:r>
      <w:r w:rsidRPr="008A5831">
        <w:rPr>
          <w:rFonts w:ascii="Cambria" w:hAnsi="Cambria" w:cs="Arial"/>
          <w:b/>
          <w:bCs/>
          <w:sz w:val="28"/>
          <w:szCs w:val="28"/>
        </w:rPr>
        <w:tab/>
        <w:t xml:space="preserve"> Senator Sorin MOISE</w:t>
      </w:r>
    </w:p>
    <w:p w14:paraId="46E16D36" w14:textId="51278D3A" w:rsidR="00E00232" w:rsidRPr="008A5831" w:rsidRDefault="00E00232" w:rsidP="004651D6">
      <w:pPr>
        <w:pStyle w:val="Frspaiere"/>
        <w:spacing w:line="276" w:lineRule="auto"/>
        <w:ind w:left="720" w:firstLine="720"/>
        <w:rPr>
          <w:rFonts w:ascii="Cambria" w:hAnsi="Cambria" w:cs="Arial"/>
          <w:b/>
          <w:bCs/>
          <w:sz w:val="28"/>
          <w:szCs w:val="28"/>
        </w:rPr>
      </w:pPr>
    </w:p>
    <w:p w14:paraId="7561D763" w14:textId="4590F1B1" w:rsidR="00E00232" w:rsidRPr="008A5831" w:rsidRDefault="00E00232" w:rsidP="004651D6">
      <w:pPr>
        <w:pStyle w:val="Frspaiere"/>
        <w:spacing w:line="276" w:lineRule="auto"/>
        <w:ind w:left="720" w:firstLine="720"/>
        <w:rPr>
          <w:rFonts w:ascii="Cambria" w:hAnsi="Cambria" w:cs="Arial"/>
          <w:b/>
          <w:bCs/>
          <w:sz w:val="28"/>
          <w:szCs w:val="28"/>
        </w:rPr>
      </w:pPr>
    </w:p>
    <w:p w14:paraId="6494EF89" w14:textId="40B64B9D" w:rsidR="00E00232" w:rsidRPr="008A5831" w:rsidRDefault="00E00232" w:rsidP="004651D6">
      <w:pPr>
        <w:pStyle w:val="Frspaiere"/>
        <w:spacing w:line="276" w:lineRule="auto"/>
        <w:ind w:left="720" w:firstLine="720"/>
        <w:rPr>
          <w:rFonts w:ascii="Cambria" w:hAnsi="Cambria" w:cs="Arial"/>
          <w:b/>
          <w:bCs/>
          <w:sz w:val="28"/>
          <w:szCs w:val="28"/>
        </w:rPr>
      </w:pPr>
    </w:p>
    <w:p w14:paraId="7AB33AE3" w14:textId="06901D42" w:rsidR="008E2A4B" w:rsidRPr="008A5831" w:rsidRDefault="008E2A4B" w:rsidP="008A5831">
      <w:pPr>
        <w:spacing w:line="276" w:lineRule="auto"/>
        <w:jc w:val="both"/>
        <w:rPr>
          <w:rFonts w:ascii="Cambria" w:hAnsi="Cambria"/>
          <w:sz w:val="28"/>
          <w:szCs w:val="28"/>
          <w:lang w:eastAsia="en-GB"/>
        </w:rPr>
      </w:pPr>
    </w:p>
    <w:sectPr w:rsidR="008E2A4B" w:rsidRPr="008A5831" w:rsidSect="00952C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991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27AFA" w14:textId="77777777" w:rsidR="009A1563" w:rsidRDefault="009A1563" w:rsidP="00AD7CAA">
      <w:pPr>
        <w:spacing w:after="0" w:line="240" w:lineRule="auto"/>
      </w:pPr>
      <w:r>
        <w:separator/>
      </w:r>
    </w:p>
  </w:endnote>
  <w:endnote w:type="continuationSeparator" w:id="0">
    <w:p w14:paraId="1C89629E" w14:textId="77777777" w:rsidR="009A1563" w:rsidRDefault="009A1563" w:rsidP="00AD7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6BC76" w14:textId="77777777" w:rsidR="001A67EB" w:rsidRDefault="001A67EB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7484870"/>
      <w:docPartObj>
        <w:docPartGallery w:val="Page Numbers (Bottom of Page)"/>
        <w:docPartUnique/>
      </w:docPartObj>
    </w:sdtPr>
    <w:sdtEndPr/>
    <w:sdtContent>
      <w:p w14:paraId="45202495" w14:textId="300E89E9" w:rsidR="00097309" w:rsidRDefault="00097309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BED" w:rsidRPr="00085BED">
          <w:rPr>
            <w:noProof/>
            <w:lang w:val="ro-RO"/>
          </w:rPr>
          <w:t>4</w:t>
        </w:r>
        <w:r>
          <w:fldChar w:fldCharType="end"/>
        </w:r>
      </w:p>
    </w:sdtContent>
  </w:sdt>
  <w:p w14:paraId="4E7374C3" w14:textId="732DF515" w:rsidR="00C7225C" w:rsidRDefault="009A1563" w:rsidP="00A41A96">
    <w:pPr>
      <w:pStyle w:val="Subsol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5E1D9" w14:textId="77777777" w:rsidR="001A67EB" w:rsidRDefault="001A67E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B1050" w14:textId="77777777" w:rsidR="009A1563" w:rsidRDefault="009A1563" w:rsidP="00AD7CAA">
      <w:pPr>
        <w:spacing w:after="0" w:line="240" w:lineRule="auto"/>
      </w:pPr>
      <w:r>
        <w:separator/>
      </w:r>
    </w:p>
  </w:footnote>
  <w:footnote w:type="continuationSeparator" w:id="0">
    <w:p w14:paraId="436DBA7C" w14:textId="77777777" w:rsidR="009A1563" w:rsidRDefault="009A1563" w:rsidP="00AD7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4B244" w14:textId="77777777" w:rsidR="001A67EB" w:rsidRDefault="001A67EB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15EDE" w14:textId="4CFD754D" w:rsidR="00412F9C" w:rsidRDefault="00412F9C" w:rsidP="00412F9C">
    <w:pPr>
      <w:pStyle w:val="Antet"/>
      <w:jc w:val="center"/>
      <w:rPr>
        <w:b/>
        <w:bCs/>
        <w:lang w:val="ro-R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A8FCE" w14:textId="77777777" w:rsidR="001A67EB" w:rsidRDefault="001A67EB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7E59"/>
    <w:multiLevelType w:val="hybridMultilevel"/>
    <w:tmpl w:val="DE4C9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E07E5"/>
    <w:multiLevelType w:val="hybridMultilevel"/>
    <w:tmpl w:val="064E48B4"/>
    <w:lvl w:ilvl="0" w:tplc="BCA8247C">
      <w:start w:val="16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8C5626"/>
    <w:multiLevelType w:val="hybridMultilevel"/>
    <w:tmpl w:val="2AE26CC0"/>
    <w:lvl w:ilvl="0" w:tplc="77F43B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A4C6D"/>
    <w:multiLevelType w:val="hybridMultilevel"/>
    <w:tmpl w:val="17B846A6"/>
    <w:lvl w:ilvl="0" w:tplc="2A52DB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7558B"/>
    <w:multiLevelType w:val="hybridMultilevel"/>
    <w:tmpl w:val="0A7C885E"/>
    <w:lvl w:ilvl="0" w:tplc="3E5E0966">
      <w:start w:val="1"/>
      <w:numFmt w:val="decimal"/>
      <w:lvlText w:val="%1."/>
      <w:lvlJc w:val="left"/>
      <w:pPr>
        <w:ind w:left="1778" w:hanging="360"/>
      </w:pPr>
      <w:rPr>
        <w:rFonts w:ascii="Cambria" w:hAnsi="Cambria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145450C"/>
    <w:multiLevelType w:val="hybridMultilevel"/>
    <w:tmpl w:val="23D4C52C"/>
    <w:lvl w:ilvl="0" w:tplc="8FA2AFD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D2F8C"/>
    <w:multiLevelType w:val="hybridMultilevel"/>
    <w:tmpl w:val="886AB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D6B2F"/>
    <w:multiLevelType w:val="hybridMultilevel"/>
    <w:tmpl w:val="2354CB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534809"/>
    <w:multiLevelType w:val="hybridMultilevel"/>
    <w:tmpl w:val="48766DEE"/>
    <w:lvl w:ilvl="0" w:tplc="83AA864A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53BD8"/>
    <w:multiLevelType w:val="hybridMultilevel"/>
    <w:tmpl w:val="91B2D8AC"/>
    <w:lvl w:ilvl="0" w:tplc="0809000F">
      <w:start w:val="1"/>
      <w:numFmt w:val="decimal"/>
      <w:lvlText w:val="%1."/>
      <w:lvlJc w:val="left"/>
      <w:pPr>
        <w:ind w:left="1228" w:hanging="360"/>
      </w:pPr>
    </w:lvl>
    <w:lvl w:ilvl="1" w:tplc="08090019" w:tentative="1">
      <w:start w:val="1"/>
      <w:numFmt w:val="lowerLetter"/>
      <w:lvlText w:val="%2."/>
      <w:lvlJc w:val="left"/>
      <w:pPr>
        <w:ind w:left="1948" w:hanging="360"/>
      </w:pPr>
    </w:lvl>
    <w:lvl w:ilvl="2" w:tplc="0809001B" w:tentative="1">
      <w:start w:val="1"/>
      <w:numFmt w:val="lowerRoman"/>
      <w:lvlText w:val="%3."/>
      <w:lvlJc w:val="right"/>
      <w:pPr>
        <w:ind w:left="2668" w:hanging="180"/>
      </w:pPr>
    </w:lvl>
    <w:lvl w:ilvl="3" w:tplc="0809000F" w:tentative="1">
      <w:start w:val="1"/>
      <w:numFmt w:val="decimal"/>
      <w:lvlText w:val="%4."/>
      <w:lvlJc w:val="left"/>
      <w:pPr>
        <w:ind w:left="3388" w:hanging="360"/>
      </w:pPr>
    </w:lvl>
    <w:lvl w:ilvl="4" w:tplc="08090019" w:tentative="1">
      <w:start w:val="1"/>
      <w:numFmt w:val="lowerLetter"/>
      <w:lvlText w:val="%5."/>
      <w:lvlJc w:val="left"/>
      <w:pPr>
        <w:ind w:left="4108" w:hanging="360"/>
      </w:pPr>
    </w:lvl>
    <w:lvl w:ilvl="5" w:tplc="0809001B" w:tentative="1">
      <w:start w:val="1"/>
      <w:numFmt w:val="lowerRoman"/>
      <w:lvlText w:val="%6."/>
      <w:lvlJc w:val="right"/>
      <w:pPr>
        <w:ind w:left="4828" w:hanging="180"/>
      </w:pPr>
    </w:lvl>
    <w:lvl w:ilvl="6" w:tplc="0809000F" w:tentative="1">
      <w:start w:val="1"/>
      <w:numFmt w:val="decimal"/>
      <w:lvlText w:val="%7."/>
      <w:lvlJc w:val="left"/>
      <w:pPr>
        <w:ind w:left="5548" w:hanging="360"/>
      </w:pPr>
    </w:lvl>
    <w:lvl w:ilvl="7" w:tplc="08090019" w:tentative="1">
      <w:start w:val="1"/>
      <w:numFmt w:val="lowerLetter"/>
      <w:lvlText w:val="%8."/>
      <w:lvlJc w:val="left"/>
      <w:pPr>
        <w:ind w:left="6268" w:hanging="360"/>
      </w:pPr>
    </w:lvl>
    <w:lvl w:ilvl="8" w:tplc="0809001B" w:tentative="1">
      <w:start w:val="1"/>
      <w:numFmt w:val="lowerRoman"/>
      <w:lvlText w:val="%9."/>
      <w:lvlJc w:val="right"/>
      <w:pPr>
        <w:ind w:left="6988" w:hanging="180"/>
      </w:pPr>
    </w:lvl>
  </w:abstractNum>
  <w:abstractNum w:abstractNumId="10" w15:restartNumberingAfterBreak="0">
    <w:nsid w:val="57453497"/>
    <w:multiLevelType w:val="hybridMultilevel"/>
    <w:tmpl w:val="5A1672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D0149"/>
    <w:multiLevelType w:val="hybridMultilevel"/>
    <w:tmpl w:val="D27692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750A8F"/>
    <w:multiLevelType w:val="hybridMultilevel"/>
    <w:tmpl w:val="0A7C885E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Cambria" w:hAnsi="Cambria"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E8F6CF4"/>
    <w:multiLevelType w:val="hybridMultilevel"/>
    <w:tmpl w:val="4AA89DB0"/>
    <w:lvl w:ilvl="0" w:tplc="445854DE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900EB"/>
    <w:multiLevelType w:val="hybridMultilevel"/>
    <w:tmpl w:val="0A7C885E"/>
    <w:lvl w:ilvl="0" w:tplc="FFFFFFFF">
      <w:start w:val="1"/>
      <w:numFmt w:val="decimal"/>
      <w:lvlText w:val="%1."/>
      <w:lvlJc w:val="left"/>
      <w:pPr>
        <w:ind w:left="1778" w:hanging="360"/>
      </w:pPr>
      <w:rPr>
        <w:rFonts w:ascii="Cambria" w:hAnsi="Cambria"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</w:num>
  <w:num w:numId="5">
    <w:abstractNumId w:val="0"/>
  </w:num>
  <w:num w:numId="6">
    <w:abstractNumId w:val="4"/>
  </w:num>
  <w:num w:numId="7">
    <w:abstractNumId w:val="12"/>
  </w:num>
  <w:num w:numId="8">
    <w:abstractNumId w:val="14"/>
  </w:num>
  <w:num w:numId="9">
    <w:abstractNumId w:val="2"/>
  </w:num>
  <w:num w:numId="10">
    <w:abstractNumId w:val="5"/>
  </w:num>
  <w:num w:numId="11">
    <w:abstractNumId w:val="8"/>
  </w:num>
  <w:num w:numId="12">
    <w:abstractNumId w:val="7"/>
  </w:num>
  <w:num w:numId="13">
    <w:abstractNumId w:val="6"/>
  </w:num>
  <w:num w:numId="14">
    <w:abstractNumId w:val="3"/>
  </w:num>
  <w:num w:numId="15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6EA"/>
    <w:rsid w:val="00006239"/>
    <w:rsid w:val="00006DE3"/>
    <w:rsid w:val="00006F52"/>
    <w:rsid w:val="00016517"/>
    <w:rsid w:val="00025509"/>
    <w:rsid w:val="00031EF6"/>
    <w:rsid w:val="000334CB"/>
    <w:rsid w:val="00034AEB"/>
    <w:rsid w:val="000352BC"/>
    <w:rsid w:val="0004015A"/>
    <w:rsid w:val="000420AA"/>
    <w:rsid w:val="00045159"/>
    <w:rsid w:val="0004796C"/>
    <w:rsid w:val="000560DB"/>
    <w:rsid w:val="000620EA"/>
    <w:rsid w:val="0006278B"/>
    <w:rsid w:val="0006377C"/>
    <w:rsid w:val="000645FC"/>
    <w:rsid w:val="00070538"/>
    <w:rsid w:val="0007192D"/>
    <w:rsid w:val="00075EF6"/>
    <w:rsid w:val="00075F92"/>
    <w:rsid w:val="00076E22"/>
    <w:rsid w:val="0008163A"/>
    <w:rsid w:val="00085BED"/>
    <w:rsid w:val="00092B80"/>
    <w:rsid w:val="00097309"/>
    <w:rsid w:val="000A03AC"/>
    <w:rsid w:val="000A12E8"/>
    <w:rsid w:val="000A3C8D"/>
    <w:rsid w:val="000B14B5"/>
    <w:rsid w:val="000C1300"/>
    <w:rsid w:val="000C1494"/>
    <w:rsid w:val="000C3177"/>
    <w:rsid w:val="000C575B"/>
    <w:rsid w:val="000D0897"/>
    <w:rsid w:val="000D67A8"/>
    <w:rsid w:val="000E4384"/>
    <w:rsid w:val="000E4635"/>
    <w:rsid w:val="000E7CE7"/>
    <w:rsid w:val="000F00D1"/>
    <w:rsid w:val="000F0F88"/>
    <w:rsid w:val="00103F5B"/>
    <w:rsid w:val="00105013"/>
    <w:rsid w:val="00105454"/>
    <w:rsid w:val="001066DD"/>
    <w:rsid w:val="00110BE2"/>
    <w:rsid w:val="001128D6"/>
    <w:rsid w:val="00113825"/>
    <w:rsid w:val="001153CF"/>
    <w:rsid w:val="00115AD5"/>
    <w:rsid w:val="00120496"/>
    <w:rsid w:val="00121209"/>
    <w:rsid w:val="00123828"/>
    <w:rsid w:val="00124FC9"/>
    <w:rsid w:val="00127A31"/>
    <w:rsid w:val="00140516"/>
    <w:rsid w:val="00154A98"/>
    <w:rsid w:val="00162ABD"/>
    <w:rsid w:val="00167E46"/>
    <w:rsid w:val="00170857"/>
    <w:rsid w:val="00170F6A"/>
    <w:rsid w:val="001747F0"/>
    <w:rsid w:val="001A0C4C"/>
    <w:rsid w:val="001A3A3B"/>
    <w:rsid w:val="001A549B"/>
    <w:rsid w:val="001A67EB"/>
    <w:rsid w:val="001A6D8F"/>
    <w:rsid w:val="001B1A0D"/>
    <w:rsid w:val="001C038D"/>
    <w:rsid w:val="001C4E8F"/>
    <w:rsid w:val="001D547F"/>
    <w:rsid w:val="001E2928"/>
    <w:rsid w:val="001E302D"/>
    <w:rsid w:val="001E70DA"/>
    <w:rsid w:val="001F11D4"/>
    <w:rsid w:val="001F4454"/>
    <w:rsid w:val="001F6DA2"/>
    <w:rsid w:val="0020391B"/>
    <w:rsid w:val="002316BA"/>
    <w:rsid w:val="002359BC"/>
    <w:rsid w:val="00235C3E"/>
    <w:rsid w:val="00253EF8"/>
    <w:rsid w:val="002550D5"/>
    <w:rsid w:val="002664F4"/>
    <w:rsid w:val="00271033"/>
    <w:rsid w:val="00274E1B"/>
    <w:rsid w:val="00281E42"/>
    <w:rsid w:val="00283783"/>
    <w:rsid w:val="00286368"/>
    <w:rsid w:val="0028685D"/>
    <w:rsid w:val="00296E79"/>
    <w:rsid w:val="002A1B79"/>
    <w:rsid w:val="002A66D3"/>
    <w:rsid w:val="002A7B2C"/>
    <w:rsid w:val="002B0043"/>
    <w:rsid w:val="002C0C4E"/>
    <w:rsid w:val="002D40E2"/>
    <w:rsid w:val="002D7B07"/>
    <w:rsid w:val="002E1C0D"/>
    <w:rsid w:val="002F028E"/>
    <w:rsid w:val="002F07C6"/>
    <w:rsid w:val="002F0B0B"/>
    <w:rsid w:val="002F3065"/>
    <w:rsid w:val="002F49C0"/>
    <w:rsid w:val="002F5089"/>
    <w:rsid w:val="002F55A5"/>
    <w:rsid w:val="003028D5"/>
    <w:rsid w:val="00324393"/>
    <w:rsid w:val="00325A24"/>
    <w:rsid w:val="0033205A"/>
    <w:rsid w:val="00334D1E"/>
    <w:rsid w:val="00346AC6"/>
    <w:rsid w:val="003628A8"/>
    <w:rsid w:val="00362957"/>
    <w:rsid w:val="00364A94"/>
    <w:rsid w:val="00365B68"/>
    <w:rsid w:val="003671E7"/>
    <w:rsid w:val="003747AA"/>
    <w:rsid w:val="00382FE2"/>
    <w:rsid w:val="00384BF9"/>
    <w:rsid w:val="00386C61"/>
    <w:rsid w:val="00387619"/>
    <w:rsid w:val="003907F1"/>
    <w:rsid w:val="00391436"/>
    <w:rsid w:val="003945DB"/>
    <w:rsid w:val="00395826"/>
    <w:rsid w:val="003A0D81"/>
    <w:rsid w:val="003B14AC"/>
    <w:rsid w:val="003B53F3"/>
    <w:rsid w:val="003B742A"/>
    <w:rsid w:val="003C0999"/>
    <w:rsid w:val="003C20D5"/>
    <w:rsid w:val="003C4AEC"/>
    <w:rsid w:val="003C7FFB"/>
    <w:rsid w:val="003D0B23"/>
    <w:rsid w:val="003D20C3"/>
    <w:rsid w:val="003D5E4F"/>
    <w:rsid w:val="003E00C3"/>
    <w:rsid w:val="003E7747"/>
    <w:rsid w:val="003F071D"/>
    <w:rsid w:val="003F3299"/>
    <w:rsid w:val="003F3FC8"/>
    <w:rsid w:val="003F7E07"/>
    <w:rsid w:val="00400A1D"/>
    <w:rsid w:val="0040634E"/>
    <w:rsid w:val="004079EB"/>
    <w:rsid w:val="00412F9C"/>
    <w:rsid w:val="00413683"/>
    <w:rsid w:val="00413ABA"/>
    <w:rsid w:val="004172B5"/>
    <w:rsid w:val="004408CF"/>
    <w:rsid w:val="00443480"/>
    <w:rsid w:val="0044396F"/>
    <w:rsid w:val="00455DFA"/>
    <w:rsid w:val="00457CC8"/>
    <w:rsid w:val="004651D6"/>
    <w:rsid w:val="004659EB"/>
    <w:rsid w:val="00471A3F"/>
    <w:rsid w:val="00474DAB"/>
    <w:rsid w:val="004757F9"/>
    <w:rsid w:val="00493123"/>
    <w:rsid w:val="00494424"/>
    <w:rsid w:val="00496B06"/>
    <w:rsid w:val="00496EA7"/>
    <w:rsid w:val="004A12F6"/>
    <w:rsid w:val="004A1AF6"/>
    <w:rsid w:val="004A35BF"/>
    <w:rsid w:val="004B2E22"/>
    <w:rsid w:val="004B31DF"/>
    <w:rsid w:val="004B4C37"/>
    <w:rsid w:val="004C2AC0"/>
    <w:rsid w:val="004C7EA2"/>
    <w:rsid w:val="004D036F"/>
    <w:rsid w:val="004D127D"/>
    <w:rsid w:val="004D2CDE"/>
    <w:rsid w:val="004D63C2"/>
    <w:rsid w:val="004D7624"/>
    <w:rsid w:val="004E53A4"/>
    <w:rsid w:val="004E6E60"/>
    <w:rsid w:val="004F6B1C"/>
    <w:rsid w:val="005053A8"/>
    <w:rsid w:val="00506B94"/>
    <w:rsid w:val="0051089D"/>
    <w:rsid w:val="00512AF6"/>
    <w:rsid w:val="0051387F"/>
    <w:rsid w:val="00517ED0"/>
    <w:rsid w:val="0052106B"/>
    <w:rsid w:val="00523496"/>
    <w:rsid w:val="005305A4"/>
    <w:rsid w:val="00531243"/>
    <w:rsid w:val="00531D2F"/>
    <w:rsid w:val="00532D0C"/>
    <w:rsid w:val="00535D6D"/>
    <w:rsid w:val="00537330"/>
    <w:rsid w:val="0054076A"/>
    <w:rsid w:val="00542DBF"/>
    <w:rsid w:val="005454A9"/>
    <w:rsid w:val="0055396A"/>
    <w:rsid w:val="00554584"/>
    <w:rsid w:val="00562A86"/>
    <w:rsid w:val="005728A1"/>
    <w:rsid w:val="00573F01"/>
    <w:rsid w:val="00576FE5"/>
    <w:rsid w:val="00587800"/>
    <w:rsid w:val="00593405"/>
    <w:rsid w:val="00593936"/>
    <w:rsid w:val="005946C7"/>
    <w:rsid w:val="005A32E0"/>
    <w:rsid w:val="005A5582"/>
    <w:rsid w:val="005B224F"/>
    <w:rsid w:val="005B495C"/>
    <w:rsid w:val="005C40C9"/>
    <w:rsid w:val="005E164E"/>
    <w:rsid w:val="005E4C4E"/>
    <w:rsid w:val="005E4CEF"/>
    <w:rsid w:val="005E65B0"/>
    <w:rsid w:val="00605041"/>
    <w:rsid w:val="00613447"/>
    <w:rsid w:val="0062176D"/>
    <w:rsid w:val="006310D5"/>
    <w:rsid w:val="00640843"/>
    <w:rsid w:val="00642218"/>
    <w:rsid w:val="006428EE"/>
    <w:rsid w:val="00646CEB"/>
    <w:rsid w:val="00657B78"/>
    <w:rsid w:val="006611DE"/>
    <w:rsid w:val="006633F4"/>
    <w:rsid w:val="00671620"/>
    <w:rsid w:val="0067599F"/>
    <w:rsid w:val="006764D4"/>
    <w:rsid w:val="0068688B"/>
    <w:rsid w:val="00686A29"/>
    <w:rsid w:val="00691CE1"/>
    <w:rsid w:val="0069309C"/>
    <w:rsid w:val="006B0360"/>
    <w:rsid w:val="006B0E4E"/>
    <w:rsid w:val="006B1AD7"/>
    <w:rsid w:val="006B63D8"/>
    <w:rsid w:val="006C1580"/>
    <w:rsid w:val="006C5D1B"/>
    <w:rsid w:val="006C6FBD"/>
    <w:rsid w:val="006D0121"/>
    <w:rsid w:val="006D2A6B"/>
    <w:rsid w:val="00701D7E"/>
    <w:rsid w:val="0070522C"/>
    <w:rsid w:val="0071062D"/>
    <w:rsid w:val="00715431"/>
    <w:rsid w:val="00716D56"/>
    <w:rsid w:val="00717D7C"/>
    <w:rsid w:val="0072108D"/>
    <w:rsid w:val="0072551A"/>
    <w:rsid w:val="00725C56"/>
    <w:rsid w:val="00731012"/>
    <w:rsid w:val="00731D61"/>
    <w:rsid w:val="00734C3D"/>
    <w:rsid w:val="00742623"/>
    <w:rsid w:val="00744A28"/>
    <w:rsid w:val="007458E3"/>
    <w:rsid w:val="007478AD"/>
    <w:rsid w:val="00752435"/>
    <w:rsid w:val="00766494"/>
    <w:rsid w:val="00770FD7"/>
    <w:rsid w:val="00784820"/>
    <w:rsid w:val="007866BB"/>
    <w:rsid w:val="00787992"/>
    <w:rsid w:val="00790F83"/>
    <w:rsid w:val="00792B3B"/>
    <w:rsid w:val="007B35A2"/>
    <w:rsid w:val="007B363E"/>
    <w:rsid w:val="007B76A9"/>
    <w:rsid w:val="007B7A13"/>
    <w:rsid w:val="007C1F6F"/>
    <w:rsid w:val="007C3723"/>
    <w:rsid w:val="007D1D22"/>
    <w:rsid w:val="007D56DD"/>
    <w:rsid w:val="007D5B3B"/>
    <w:rsid w:val="007D5C92"/>
    <w:rsid w:val="007D623F"/>
    <w:rsid w:val="007D684B"/>
    <w:rsid w:val="007D68EE"/>
    <w:rsid w:val="007D7F18"/>
    <w:rsid w:val="007F1A3D"/>
    <w:rsid w:val="007F343D"/>
    <w:rsid w:val="007F4B2B"/>
    <w:rsid w:val="007F56BE"/>
    <w:rsid w:val="007F72EE"/>
    <w:rsid w:val="008001F5"/>
    <w:rsid w:val="0080449A"/>
    <w:rsid w:val="008057E9"/>
    <w:rsid w:val="00805BC3"/>
    <w:rsid w:val="0080757E"/>
    <w:rsid w:val="00820764"/>
    <w:rsid w:val="00836FCA"/>
    <w:rsid w:val="00847CBA"/>
    <w:rsid w:val="00852334"/>
    <w:rsid w:val="00852EE6"/>
    <w:rsid w:val="00855B50"/>
    <w:rsid w:val="00874896"/>
    <w:rsid w:val="00877D7B"/>
    <w:rsid w:val="0088154C"/>
    <w:rsid w:val="00883D06"/>
    <w:rsid w:val="00884705"/>
    <w:rsid w:val="00885D8F"/>
    <w:rsid w:val="008909D1"/>
    <w:rsid w:val="008A5831"/>
    <w:rsid w:val="008B5651"/>
    <w:rsid w:val="008B59E7"/>
    <w:rsid w:val="008C32BD"/>
    <w:rsid w:val="008C6166"/>
    <w:rsid w:val="008D212D"/>
    <w:rsid w:val="008D32DA"/>
    <w:rsid w:val="008E02A4"/>
    <w:rsid w:val="008E2A4B"/>
    <w:rsid w:val="008E51E9"/>
    <w:rsid w:val="00901100"/>
    <w:rsid w:val="009035F4"/>
    <w:rsid w:val="009136A3"/>
    <w:rsid w:val="00913DD9"/>
    <w:rsid w:val="00913E09"/>
    <w:rsid w:val="00922FD4"/>
    <w:rsid w:val="00924A64"/>
    <w:rsid w:val="00933DEC"/>
    <w:rsid w:val="00936048"/>
    <w:rsid w:val="009360CE"/>
    <w:rsid w:val="00936273"/>
    <w:rsid w:val="00936D19"/>
    <w:rsid w:val="009427CD"/>
    <w:rsid w:val="00950E4F"/>
    <w:rsid w:val="0095259F"/>
    <w:rsid w:val="00952C5F"/>
    <w:rsid w:val="009531E9"/>
    <w:rsid w:val="009548FF"/>
    <w:rsid w:val="009637F5"/>
    <w:rsid w:val="00964A15"/>
    <w:rsid w:val="00965914"/>
    <w:rsid w:val="009861AF"/>
    <w:rsid w:val="00986688"/>
    <w:rsid w:val="00987F53"/>
    <w:rsid w:val="00993EDC"/>
    <w:rsid w:val="0099541B"/>
    <w:rsid w:val="00996A16"/>
    <w:rsid w:val="009A0AAF"/>
    <w:rsid w:val="009A1217"/>
    <w:rsid w:val="009A1563"/>
    <w:rsid w:val="009A44F0"/>
    <w:rsid w:val="009A75BD"/>
    <w:rsid w:val="009A7A5B"/>
    <w:rsid w:val="009B0F9E"/>
    <w:rsid w:val="009B23EB"/>
    <w:rsid w:val="009B4F74"/>
    <w:rsid w:val="009B4FF9"/>
    <w:rsid w:val="009C1F9F"/>
    <w:rsid w:val="009C26CC"/>
    <w:rsid w:val="009C270A"/>
    <w:rsid w:val="009C29B5"/>
    <w:rsid w:val="009C44F9"/>
    <w:rsid w:val="009D3294"/>
    <w:rsid w:val="009E1D5E"/>
    <w:rsid w:val="009E5998"/>
    <w:rsid w:val="009E718B"/>
    <w:rsid w:val="009E7B7C"/>
    <w:rsid w:val="009F30E1"/>
    <w:rsid w:val="009F524D"/>
    <w:rsid w:val="009F6953"/>
    <w:rsid w:val="009F7E7E"/>
    <w:rsid w:val="00A0291C"/>
    <w:rsid w:val="00A03EBF"/>
    <w:rsid w:val="00A133F9"/>
    <w:rsid w:val="00A16845"/>
    <w:rsid w:val="00A172D9"/>
    <w:rsid w:val="00A20434"/>
    <w:rsid w:val="00A31C64"/>
    <w:rsid w:val="00A33228"/>
    <w:rsid w:val="00A373F2"/>
    <w:rsid w:val="00A37A85"/>
    <w:rsid w:val="00A438AD"/>
    <w:rsid w:val="00A51990"/>
    <w:rsid w:val="00A54401"/>
    <w:rsid w:val="00A5706D"/>
    <w:rsid w:val="00A62838"/>
    <w:rsid w:val="00A649DD"/>
    <w:rsid w:val="00A65343"/>
    <w:rsid w:val="00A665B2"/>
    <w:rsid w:val="00A671F4"/>
    <w:rsid w:val="00A72638"/>
    <w:rsid w:val="00A80BB6"/>
    <w:rsid w:val="00A86783"/>
    <w:rsid w:val="00A90671"/>
    <w:rsid w:val="00A93BE1"/>
    <w:rsid w:val="00A97B11"/>
    <w:rsid w:val="00A97DDB"/>
    <w:rsid w:val="00AA29C7"/>
    <w:rsid w:val="00AA5A59"/>
    <w:rsid w:val="00AA61E2"/>
    <w:rsid w:val="00AA7E36"/>
    <w:rsid w:val="00AB5B29"/>
    <w:rsid w:val="00AC55BC"/>
    <w:rsid w:val="00AD0927"/>
    <w:rsid w:val="00AD6EB6"/>
    <w:rsid w:val="00AD7CAA"/>
    <w:rsid w:val="00AE3A2A"/>
    <w:rsid w:val="00AE51CE"/>
    <w:rsid w:val="00AE5C06"/>
    <w:rsid w:val="00AF7E7E"/>
    <w:rsid w:val="00B04AB3"/>
    <w:rsid w:val="00B066E5"/>
    <w:rsid w:val="00B15D31"/>
    <w:rsid w:val="00B2037E"/>
    <w:rsid w:val="00B20C9E"/>
    <w:rsid w:val="00B234E4"/>
    <w:rsid w:val="00B2411C"/>
    <w:rsid w:val="00B3129A"/>
    <w:rsid w:val="00B34741"/>
    <w:rsid w:val="00B35D5A"/>
    <w:rsid w:val="00B41F81"/>
    <w:rsid w:val="00B43F7B"/>
    <w:rsid w:val="00B461E8"/>
    <w:rsid w:val="00B46636"/>
    <w:rsid w:val="00B470B0"/>
    <w:rsid w:val="00B47AE6"/>
    <w:rsid w:val="00B51906"/>
    <w:rsid w:val="00B579BB"/>
    <w:rsid w:val="00B614D7"/>
    <w:rsid w:val="00B7111B"/>
    <w:rsid w:val="00B72EA7"/>
    <w:rsid w:val="00B73AB8"/>
    <w:rsid w:val="00B74113"/>
    <w:rsid w:val="00B75DE3"/>
    <w:rsid w:val="00B763B7"/>
    <w:rsid w:val="00B86C29"/>
    <w:rsid w:val="00B877C0"/>
    <w:rsid w:val="00B87853"/>
    <w:rsid w:val="00BA3D23"/>
    <w:rsid w:val="00BA600E"/>
    <w:rsid w:val="00BA7991"/>
    <w:rsid w:val="00BB128E"/>
    <w:rsid w:val="00BB3EDA"/>
    <w:rsid w:val="00BC05FF"/>
    <w:rsid w:val="00BC23CF"/>
    <w:rsid w:val="00BC51C8"/>
    <w:rsid w:val="00BD2138"/>
    <w:rsid w:val="00BD4BD1"/>
    <w:rsid w:val="00BE60B6"/>
    <w:rsid w:val="00BE72D4"/>
    <w:rsid w:val="00BF1AD9"/>
    <w:rsid w:val="00C01DF2"/>
    <w:rsid w:val="00C05BCC"/>
    <w:rsid w:val="00C145EA"/>
    <w:rsid w:val="00C2278B"/>
    <w:rsid w:val="00C24C4A"/>
    <w:rsid w:val="00C305BE"/>
    <w:rsid w:val="00C31566"/>
    <w:rsid w:val="00C52627"/>
    <w:rsid w:val="00C53E32"/>
    <w:rsid w:val="00C54767"/>
    <w:rsid w:val="00C547CE"/>
    <w:rsid w:val="00C54B9D"/>
    <w:rsid w:val="00C62F6B"/>
    <w:rsid w:val="00C62F8C"/>
    <w:rsid w:val="00C66152"/>
    <w:rsid w:val="00C72865"/>
    <w:rsid w:val="00C72E16"/>
    <w:rsid w:val="00C84A05"/>
    <w:rsid w:val="00C8603C"/>
    <w:rsid w:val="00C9236A"/>
    <w:rsid w:val="00C9277E"/>
    <w:rsid w:val="00CA0005"/>
    <w:rsid w:val="00CA3744"/>
    <w:rsid w:val="00CA5D4E"/>
    <w:rsid w:val="00CA7E14"/>
    <w:rsid w:val="00CB6EF1"/>
    <w:rsid w:val="00CC169A"/>
    <w:rsid w:val="00CC2641"/>
    <w:rsid w:val="00CC6EFE"/>
    <w:rsid w:val="00CD46C7"/>
    <w:rsid w:val="00CD6E87"/>
    <w:rsid w:val="00CE066A"/>
    <w:rsid w:val="00CE206E"/>
    <w:rsid w:val="00CF01DC"/>
    <w:rsid w:val="00CF0DDF"/>
    <w:rsid w:val="00CF3DD7"/>
    <w:rsid w:val="00D01634"/>
    <w:rsid w:val="00D0192F"/>
    <w:rsid w:val="00D01FE2"/>
    <w:rsid w:val="00D17D6A"/>
    <w:rsid w:val="00D23371"/>
    <w:rsid w:val="00D23979"/>
    <w:rsid w:val="00D35EB9"/>
    <w:rsid w:val="00D43D4E"/>
    <w:rsid w:val="00D526B4"/>
    <w:rsid w:val="00D5615D"/>
    <w:rsid w:val="00D564D3"/>
    <w:rsid w:val="00D61BB5"/>
    <w:rsid w:val="00D66F43"/>
    <w:rsid w:val="00D76858"/>
    <w:rsid w:val="00D76D8D"/>
    <w:rsid w:val="00D80DC3"/>
    <w:rsid w:val="00D8290D"/>
    <w:rsid w:val="00D83C8C"/>
    <w:rsid w:val="00DA2677"/>
    <w:rsid w:val="00DB3EB4"/>
    <w:rsid w:val="00DB628A"/>
    <w:rsid w:val="00DB6B10"/>
    <w:rsid w:val="00DB6F47"/>
    <w:rsid w:val="00DD2D48"/>
    <w:rsid w:val="00DD4FFB"/>
    <w:rsid w:val="00DE058C"/>
    <w:rsid w:val="00DE0925"/>
    <w:rsid w:val="00DE0CA7"/>
    <w:rsid w:val="00DE1EFE"/>
    <w:rsid w:val="00DE3FDE"/>
    <w:rsid w:val="00DE4543"/>
    <w:rsid w:val="00DF1D19"/>
    <w:rsid w:val="00DF2020"/>
    <w:rsid w:val="00DF7435"/>
    <w:rsid w:val="00E00232"/>
    <w:rsid w:val="00E128EC"/>
    <w:rsid w:val="00E12ECA"/>
    <w:rsid w:val="00E219CE"/>
    <w:rsid w:val="00E2396B"/>
    <w:rsid w:val="00E32852"/>
    <w:rsid w:val="00E404DF"/>
    <w:rsid w:val="00E407B9"/>
    <w:rsid w:val="00E418C0"/>
    <w:rsid w:val="00E44C4E"/>
    <w:rsid w:val="00E6017A"/>
    <w:rsid w:val="00E62F4F"/>
    <w:rsid w:val="00E81857"/>
    <w:rsid w:val="00E91140"/>
    <w:rsid w:val="00E92060"/>
    <w:rsid w:val="00E922E6"/>
    <w:rsid w:val="00E93022"/>
    <w:rsid w:val="00E934CC"/>
    <w:rsid w:val="00E93B0B"/>
    <w:rsid w:val="00EA1048"/>
    <w:rsid w:val="00EA12F9"/>
    <w:rsid w:val="00EA587F"/>
    <w:rsid w:val="00EB66AD"/>
    <w:rsid w:val="00EC3124"/>
    <w:rsid w:val="00EC599C"/>
    <w:rsid w:val="00EC65D1"/>
    <w:rsid w:val="00EC7E39"/>
    <w:rsid w:val="00ED08BB"/>
    <w:rsid w:val="00ED1A00"/>
    <w:rsid w:val="00ED43B1"/>
    <w:rsid w:val="00ED4786"/>
    <w:rsid w:val="00EE186C"/>
    <w:rsid w:val="00EE43A5"/>
    <w:rsid w:val="00EF0316"/>
    <w:rsid w:val="00EF3DAB"/>
    <w:rsid w:val="00EF5019"/>
    <w:rsid w:val="00EF51FC"/>
    <w:rsid w:val="00EF5836"/>
    <w:rsid w:val="00EF7DC1"/>
    <w:rsid w:val="00F0237E"/>
    <w:rsid w:val="00F10778"/>
    <w:rsid w:val="00F13CDC"/>
    <w:rsid w:val="00F14746"/>
    <w:rsid w:val="00F16C45"/>
    <w:rsid w:val="00F1761B"/>
    <w:rsid w:val="00F26C97"/>
    <w:rsid w:val="00F3153B"/>
    <w:rsid w:val="00F3537D"/>
    <w:rsid w:val="00F358C9"/>
    <w:rsid w:val="00F4518D"/>
    <w:rsid w:val="00F47B07"/>
    <w:rsid w:val="00F47C6D"/>
    <w:rsid w:val="00F55E2B"/>
    <w:rsid w:val="00F61744"/>
    <w:rsid w:val="00F638A5"/>
    <w:rsid w:val="00F65519"/>
    <w:rsid w:val="00F65521"/>
    <w:rsid w:val="00F70977"/>
    <w:rsid w:val="00F8090C"/>
    <w:rsid w:val="00F83B0B"/>
    <w:rsid w:val="00F840DC"/>
    <w:rsid w:val="00F919F2"/>
    <w:rsid w:val="00F95E9B"/>
    <w:rsid w:val="00F968F8"/>
    <w:rsid w:val="00F9770D"/>
    <w:rsid w:val="00F97F52"/>
    <w:rsid w:val="00FA38CF"/>
    <w:rsid w:val="00FA6C56"/>
    <w:rsid w:val="00FB0E2B"/>
    <w:rsid w:val="00FB422B"/>
    <w:rsid w:val="00FC1714"/>
    <w:rsid w:val="00FC1A1B"/>
    <w:rsid w:val="00FD06EA"/>
    <w:rsid w:val="00FD4BBC"/>
    <w:rsid w:val="00FD5D12"/>
    <w:rsid w:val="00FD5EC8"/>
    <w:rsid w:val="00FD655D"/>
    <w:rsid w:val="00FE3729"/>
    <w:rsid w:val="00FF10D2"/>
    <w:rsid w:val="00FF1E95"/>
    <w:rsid w:val="00FF63CE"/>
    <w:rsid w:val="00FF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36B40"/>
  <w15:docId w15:val="{25083039-B415-4268-847B-F5909AEF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6CC"/>
    <w:pPr>
      <w:spacing w:after="160" w:line="259" w:lineRule="auto"/>
    </w:pPr>
    <w:rPr>
      <w:lang w:val="en-GB"/>
    </w:rPr>
  </w:style>
  <w:style w:type="paragraph" w:styleId="Titlu1">
    <w:name w:val="heading 1"/>
    <w:basedOn w:val="Normal"/>
    <w:next w:val="Normal"/>
    <w:link w:val="Titlu1Caracter"/>
    <w:qFormat/>
    <w:rsid w:val="00FD06E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32"/>
      <w:szCs w:val="20"/>
      <w:lang w:val="ro-RO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C5D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C5D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77D7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FD06EA"/>
    <w:rPr>
      <w:rFonts w:ascii="Times New Roman" w:eastAsia="Times New Roman" w:hAnsi="Times New Roman" w:cs="Times New Roman"/>
      <w:b/>
      <w:bCs/>
      <w:sz w:val="32"/>
      <w:szCs w:val="20"/>
      <w:lang w:val="ro-RO"/>
    </w:rPr>
  </w:style>
  <w:style w:type="paragraph" w:styleId="Listparagraf">
    <w:name w:val="List Paragraph"/>
    <w:aliases w:val="2,Dot pt,No Spacing1,List Paragraph Char Char Char,Indicator Text,Numbered Para 1,List Paragraph à moi,LISTA,Listaszerű bekezdés2,Listaszerű bekezdés3,Listaszerű bekezdés1,3,Bullet 1,Bullet Points,Colorful List - Accent 11,F5 List Paragra"/>
    <w:basedOn w:val="Normal"/>
    <w:uiPriority w:val="34"/>
    <w:qFormat/>
    <w:rsid w:val="00FD06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styleId="Subtitlu">
    <w:name w:val="Subtitle"/>
    <w:basedOn w:val="Normal"/>
    <w:link w:val="SubtitluCaracter"/>
    <w:qFormat/>
    <w:rsid w:val="00FD06EA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20"/>
      <w:lang w:val="ro-RO"/>
    </w:rPr>
  </w:style>
  <w:style w:type="character" w:customStyle="1" w:styleId="SubtitluCaracter">
    <w:name w:val="Subtitlu Caracter"/>
    <w:basedOn w:val="Fontdeparagrafimplicit"/>
    <w:link w:val="Subtitlu"/>
    <w:rsid w:val="00FD06EA"/>
    <w:rPr>
      <w:rFonts w:ascii="Times New Roman" w:eastAsia="Times New Roman" w:hAnsi="Times New Roman" w:cs="Times New Roman"/>
      <w:b/>
      <w:i/>
      <w:sz w:val="32"/>
      <w:szCs w:val="20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FD0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D06EA"/>
    <w:rPr>
      <w:lang w:val="en-GB"/>
    </w:rPr>
  </w:style>
  <w:style w:type="character" w:styleId="Referinnotdesubsol">
    <w:name w:val="footnote reference"/>
    <w:basedOn w:val="Fontdeparagrafimplicit"/>
    <w:uiPriority w:val="99"/>
    <w:semiHidden/>
    <w:unhideWhenUsed/>
    <w:rsid w:val="004B31DF"/>
    <w:rPr>
      <w:vertAlign w:val="superscript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40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407B9"/>
    <w:rPr>
      <w:rFonts w:ascii="Segoe UI" w:hAnsi="Segoe UI" w:cs="Segoe UI"/>
      <w:sz w:val="18"/>
      <w:szCs w:val="18"/>
      <w:lang w:val="en-GB"/>
    </w:rPr>
  </w:style>
  <w:style w:type="character" w:styleId="Referincomentariu">
    <w:name w:val="annotation reference"/>
    <w:basedOn w:val="Fontdeparagrafimplicit"/>
    <w:uiPriority w:val="99"/>
    <w:semiHidden/>
    <w:unhideWhenUsed/>
    <w:rsid w:val="00334D1E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334D1E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334D1E"/>
    <w:rPr>
      <w:sz w:val="20"/>
      <w:szCs w:val="20"/>
      <w:lang w:val="en-GB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334D1E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334D1E"/>
    <w:rPr>
      <w:b/>
      <w:bCs/>
      <w:sz w:val="20"/>
      <w:szCs w:val="20"/>
      <w:lang w:val="en-GB"/>
    </w:rPr>
  </w:style>
  <w:style w:type="paragraph" w:styleId="Antet">
    <w:name w:val="header"/>
    <w:basedOn w:val="Normal"/>
    <w:link w:val="AntetCaracter"/>
    <w:uiPriority w:val="99"/>
    <w:unhideWhenUsed/>
    <w:rsid w:val="000973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97309"/>
    <w:rPr>
      <w:lang w:val="en-GB"/>
    </w:rPr>
  </w:style>
  <w:style w:type="character" w:styleId="Hyperlink">
    <w:name w:val="Hyperlink"/>
    <w:basedOn w:val="Fontdeparagrafimplicit"/>
    <w:uiPriority w:val="99"/>
    <w:unhideWhenUsed/>
    <w:rsid w:val="00FF63CE"/>
    <w:rPr>
      <w:color w:val="0000FF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FF63CE"/>
    <w:rPr>
      <w:color w:val="605E5C"/>
      <w:shd w:val="clear" w:color="auto" w:fill="E1DFDD"/>
    </w:rPr>
  </w:style>
  <w:style w:type="character" w:customStyle="1" w:styleId="l5def">
    <w:name w:val="l5def"/>
    <w:basedOn w:val="Fontdeparagrafimplicit"/>
    <w:rsid w:val="00852EE6"/>
  </w:style>
  <w:style w:type="paragraph" w:styleId="Frspaiere">
    <w:name w:val="No Spacing"/>
    <w:uiPriority w:val="1"/>
    <w:qFormat/>
    <w:rsid w:val="00B234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character" w:styleId="MeniuneNerezolvat">
    <w:name w:val="Unresolved Mention"/>
    <w:basedOn w:val="Fontdeparagrafimplicit"/>
    <w:uiPriority w:val="99"/>
    <w:semiHidden/>
    <w:unhideWhenUsed/>
    <w:rsid w:val="00EE43A5"/>
    <w:rPr>
      <w:color w:val="605E5C"/>
      <w:shd w:val="clear" w:color="auto" w:fill="E1DFDD"/>
    </w:rPr>
  </w:style>
  <w:style w:type="character" w:customStyle="1" w:styleId="salnttl">
    <w:name w:val="s_aln_ttl"/>
    <w:basedOn w:val="Fontdeparagrafimplicit"/>
    <w:rsid w:val="00C84A05"/>
  </w:style>
  <w:style w:type="character" w:customStyle="1" w:styleId="salnbdy">
    <w:name w:val="s_aln_bdy"/>
    <w:basedOn w:val="Fontdeparagrafimplicit"/>
    <w:rsid w:val="00C84A05"/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0352BC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0352BC"/>
    <w:rPr>
      <w:sz w:val="20"/>
      <w:szCs w:val="20"/>
      <w:lang w:val="en-GB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77D7B"/>
    <w:rPr>
      <w:rFonts w:asciiTheme="majorHAnsi" w:eastAsiaTheme="majorEastAsia" w:hAnsiTheme="majorHAnsi" w:cstheme="majorBidi"/>
      <w:color w:val="365F91" w:themeColor="accent1" w:themeShade="BF"/>
      <w:lang w:val="en-GB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C5D1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C5D1B"/>
    <w:rPr>
      <w:rFonts w:asciiTheme="majorHAnsi" w:eastAsiaTheme="majorEastAsia" w:hAnsiTheme="majorHAnsi" w:cstheme="majorBidi"/>
      <w:i/>
      <w:iCs/>
      <w:color w:val="365F91" w:themeColor="accent1" w:themeShade="BF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28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6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8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5312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6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20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1223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2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2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DDEDE-1FB9-4D3E-BF33-DE3B4D4E7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SENAT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diana.coman</dc:creator>
  <cp:lastModifiedBy>Nicoleta Rasnoveanu (Manaloiu)</cp:lastModifiedBy>
  <cp:revision>16</cp:revision>
  <cp:lastPrinted>2025-10-14T08:34:00Z</cp:lastPrinted>
  <dcterms:created xsi:type="dcterms:W3CDTF">2026-02-24T10:06:00Z</dcterms:created>
  <dcterms:modified xsi:type="dcterms:W3CDTF">2026-02-24T11:03:00Z</dcterms:modified>
</cp:coreProperties>
</file>